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0F95E" w14:textId="77777777" w:rsidR="00F937DA" w:rsidRPr="000673B9" w:rsidRDefault="00F937DA" w:rsidP="00F937DA">
      <w:pPr>
        <w:spacing w:after="0" w:line="240" w:lineRule="auto"/>
        <w:jc w:val="center"/>
        <w:rPr>
          <w:rFonts w:ascii="Times New Roman" w:hAnsi="Times New Roman"/>
          <w:sz w:val="24"/>
          <w:szCs w:val="24"/>
        </w:rPr>
      </w:pPr>
      <w:r w:rsidRPr="000673B9">
        <w:rPr>
          <w:rFonts w:ascii="Times New Roman" w:hAnsi="Times New Roman"/>
          <w:sz w:val="24"/>
          <w:szCs w:val="24"/>
        </w:rPr>
        <w:t>Методические рекомендации по подготовке материалов для рассмотрения на архитектурно-планировочной комиссии управления архитектуры администрации города</w:t>
      </w:r>
    </w:p>
    <w:p w14:paraId="7640F95F" w14:textId="77777777" w:rsidR="00F937DA" w:rsidRPr="000673B9" w:rsidRDefault="00F937DA" w:rsidP="00F937DA">
      <w:pPr>
        <w:spacing w:after="0" w:line="240" w:lineRule="auto"/>
        <w:jc w:val="center"/>
        <w:rPr>
          <w:rFonts w:ascii="Times New Roman" w:hAnsi="Times New Roman"/>
          <w:sz w:val="24"/>
          <w:szCs w:val="24"/>
        </w:rPr>
      </w:pPr>
    </w:p>
    <w:p w14:paraId="7640F960" w14:textId="77777777" w:rsidR="00F937DA" w:rsidRPr="000673B9" w:rsidRDefault="00F937DA" w:rsidP="00F937DA">
      <w:pPr>
        <w:numPr>
          <w:ilvl w:val="0"/>
          <w:numId w:val="1"/>
        </w:numPr>
        <w:spacing w:after="0" w:line="240" w:lineRule="auto"/>
        <w:ind w:left="0" w:firstLine="709"/>
        <w:jc w:val="both"/>
        <w:rPr>
          <w:rFonts w:ascii="Times New Roman" w:hAnsi="Times New Roman"/>
          <w:sz w:val="24"/>
          <w:szCs w:val="24"/>
        </w:rPr>
      </w:pPr>
      <w:r w:rsidRPr="000673B9">
        <w:rPr>
          <w:rFonts w:ascii="Times New Roman" w:hAnsi="Times New Roman"/>
          <w:sz w:val="24"/>
          <w:szCs w:val="24"/>
        </w:rPr>
        <w:t>Архитектурно-планировочная комиссия управления архитектуры администрации г. Красноярска (далее - АПК) в целях обеспечения комплексного и компетентного подхода принимает участие в решении вопросов архитектурно</w:t>
      </w:r>
      <w:r w:rsidRPr="000673B9">
        <w:rPr>
          <w:rFonts w:ascii="Times New Roman" w:eastAsia="Times New Roman" w:hAnsi="Times New Roman"/>
          <w:sz w:val="24"/>
          <w:szCs w:val="24"/>
          <w:lang w:eastAsia="ar-SA"/>
        </w:rPr>
        <w:t>-художественной</w:t>
      </w:r>
      <w:r w:rsidRPr="000673B9">
        <w:rPr>
          <w:rFonts w:ascii="Times New Roman" w:hAnsi="Times New Roman"/>
          <w:sz w:val="24"/>
          <w:szCs w:val="24"/>
        </w:rPr>
        <w:t xml:space="preserve"> и градостроительной деятельности.</w:t>
      </w:r>
    </w:p>
    <w:p w14:paraId="7640F961" w14:textId="77777777" w:rsidR="00F937DA" w:rsidRPr="000673B9" w:rsidRDefault="00F937DA" w:rsidP="00FC3D65">
      <w:pPr>
        <w:pStyle w:val="1"/>
        <w:numPr>
          <w:ilvl w:val="0"/>
          <w:numId w:val="0"/>
        </w:numPr>
        <w:ind w:left="709"/>
      </w:pPr>
      <w:r w:rsidRPr="000673B9">
        <w:t>В соответствии с Положением об АПК, комиссия рассматривает эскизные проекты:</w:t>
      </w:r>
    </w:p>
    <w:p w14:paraId="7640F962" w14:textId="77777777" w:rsidR="00F937DA" w:rsidRPr="000673B9" w:rsidRDefault="00F937DA" w:rsidP="00F937DA">
      <w:pPr>
        <w:spacing w:after="0" w:line="240" w:lineRule="auto"/>
        <w:ind w:firstLine="709"/>
        <w:jc w:val="both"/>
        <w:rPr>
          <w:rFonts w:ascii="Times New Roman" w:hAnsi="Times New Roman"/>
          <w:sz w:val="24"/>
          <w:szCs w:val="24"/>
        </w:rPr>
      </w:pPr>
      <w:r w:rsidRPr="000673B9">
        <w:rPr>
          <w:rFonts w:ascii="Times New Roman" w:hAnsi="Times New Roman"/>
          <w:sz w:val="24"/>
          <w:szCs w:val="24"/>
        </w:rPr>
        <w:t>- цветового и объемного решения, информационно</w:t>
      </w:r>
      <w:r w:rsidR="00973DB6" w:rsidRPr="000673B9">
        <w:rPr>
          <w:rFonts w:ascii="Times New Roman" w:hAnsi="Times New Roman"/>
          <w:sz w:val="24"/>
          <w:szCs w:val="24"/>
        </w:rPr>
        <w:t>-рекламного</w:t>
      </w:r>
      <w:r w:rsidRPr="000673B9">
        <w:rPr>
          <w:rFonts w:ascii="Times New Roman" w:hAnsi="Times New Roman"/>
          <w:sz w:val="24"/>
          <w:szCs w:val="24"/>
        </w:rPr>
        <w:t xml:space="preserve"> оформления зданий, строений, сооружений (внешнего облика);</w:t>
      </w:r>
    </w:p>
    <w:p w14:paraId="7640F963" w14:textId="77777777" w:rsidR="00F937DA" w:rsidRPr="000673B9" w:rsidRDefault="00F937DA" w:rsidP="00F937DA">
      <w:pPr>
        <w:spacing w:after="0" w:line="240" w:lineRule="auto"/>
        <w:ind w:firstLine="709"/>
        <w:jc w:val="both"/>
        <w:rPr>
          <w:rFonts w:ascii="Times New Roman" w:hAnsi="Times New Roman"/>
          <w:sz w:val="24"/>
          <w:szCs w:val="24"/>
        </w:rPr>
      </w:pPr>
      <w:r w:rsidRPr="000673B9">
        <w:rPr>
          <w:rFonts w:ascii="Times New Roman" w:hAnsi="Times New Roman"/>
          <w:sz w:val="24"/>
          <w:szCs w:val="24"/>
        </w:rPr>
        <w:t>- благоустройства территорий;</w:t>
      </w:r>
    </w:p>
    <w:p w14:paraId="7640F964" w14:textId="77777777" w:rsidR="000504B7" w:rsidRPr="000673B9" w:rsidRDefault="00F937DA" w:rsidP="00F937DA">
      <w:pPr>
        <w:spacing w:after="0" w:line="240" w:lineRule="auto"/>
        <w:ind w:firstLine="709"/>
        <w:jc w:val="both"/>
        <w:rPr>
          <w:rFonts w:ascii="Times New Roman" w:hAnsi="Times New Roman"/>
          <w:sz w:val="24"/>
          <w:szCs w:val="24"/>
        </w:rPr>
      </w:pPr>
      <w:r w:rsidRPr="000673B9">
        <w:rPr>
          <w:rFonts w:ascii="Times New Roman" w:hAnsi="Times New Roman"/>
          <w:sz w:val="24"/>
          <w:szCs w:val="24"/>
        </w:rPr>
        <w:t>- размещения малых архитектурных форм (МАФ)</w:t>
      </w:r>
      <w:r w:rsidR="000504B7" w:rsidRPr="000673B9">
        <w:rPr>
          <w:rFonts w:ascii="Times New Roman" w:hAnsi="Times New Roman"/>
          <w:sz w:val="24"/>
          <w:szCs w:val="24"/>
        </w:rPr>
        <w:t>;</w:t>
      </w:r>
    </w:p>
    <w:p w14:paraId="7640F965" w14:textId="77777777" w:rsidR="00F937DA" w:rsidRPr="000673B9" w:rsidRDefault="000504B7" w:rsidP="00F937DA">
      <w:pPr>
        <w:spacing w:after="0" w:line="240" w:lineRule="auto"/>
        <w:ind w:firstLine="709"/>
        <w:jc w:val="both"/>
        <w:rPr>
          <w:rFonts w:ascii="Times New Roman" w:hAnsi="Times New Roman"/>
          <w:sz w:val="24"/>
          <w:szCs w:val="24"/>
        </w:rPr>
      </w:pPr>
      <w:r w:rsidRPr="000673B9">
        <w:rPr>
          <w:rFonts w:ascii="Times New Roman" w:hAnsi="Times New Roman"/>
          <w:sz w:val="24"/>
          <w:szCs w:val="24"/>
        </w:rPr>
        <w:t>- эскизные проекты оформления общественных пространств в рамках проведения массовых мероприятий</w:t>
      </w:r>
      <w:r w:rsidR="00F937DA" w:rsidRPr="000673B9">
        <w:rPr>
          <w:rFonts w:ascii="Times New Roman" w:hAnsi="Times New Roman"/>
          <w:sz w:val="24"/>
          <w:szCs w:val="24"/>
        </w:rPr>
        <w:t>.</w:t>
      </w:r>
    </w:p>
    <w:p w14:paraId="7640F966" w14:textId="77777777" w:rsidR="00F937DA" w:rsidRPr="000673B9" w:rsidRDefault="00F937DA" w:rsidP="00F937DA">
      <w:pPr>
        <w:spacing w:after="0" w:line="240" w:lineRule="auto"/>
        <w:ind w:firstLine="709"/>
        <w:jc w:val="both"/>
        <w:rPr>
          <w:rFonts w:ascii="Times New Roman" w:hAnsi="Times New Roman"/>
          <w:sz w:val="24"/>
          <w:szCs w:val="24"/>
        </w:rPr>
      </w:pPr>
    </w:p>
    <w:p w14:paraId="7640F967" w14:textId="77777777" w:rsidR="00F937DA" w:rsidRPr="000673B9" w:rsidRDefault="00F937DA" w:rsidP="00FC3D65">
      <w:pPr>
        <w:pStyle w:val="1"/>
        <w:ind w:left="0" w:firstLine="709"/>
        <w:rPr>
          <w:rStyle w:val="10"/>
        </w:rPr>
      </w:pPr>
      <w:r w:rsidRPr="000673B9">
        <w:rPr>
          <w:rStyle w:val="10"/>
        </w:rPr>
        <w:t>При подготовке обращения о рассмотрении эскизного проекта рекомендуется использовать бланк заявки, приведенный в приложении 1 к настоящим методическим рекомендациям.</w:t>
      </w:r>
    </w:p>
    <w:p w14:paraId="7640F968" w14:textId="77777777" w:rsidR="00F937DA" w:rsidRPr="000673B9" w:rsidRDefault="00F937DA" w:rsidP="00FC3D65">
      <w:pPr>
        <w:spacing w:after="0" w:line="240" w:lineRule="auto"/>
        <w:ind w:firstLine="851"/>
        <w:jc w:val="both"/>
        <w:rPr>
          <w:rFonts w:ascii="Times New Roman" w:hAnsi="Times New Roman"/>
          <w:sz w:val="24"/>
          <w:szCs w:val="24"/>
        </w:rPr>
      </w:pPr>
      <w:proofErr w:type="gramStart"/>
      <w:r w:rsidRPr="000673B9">
        <w:rPr>
          <w:rFonts w:ascii="Times New Roman" w:hAnsi="Times New Roman"/>
          <w:sz w:val="24"/>
          <w:szCs w:val="24"/>
        </w:rPr>
        <w:t>В обращении следует указывать не только адрес объекта, но и его назначение, а также те вопросы, которые необходимо согласовать (например: согласование внешнего облика объекта и благоустройство прилегающей территории, и/или согласование информационно</w:t>
      </w:r>
      <w:r w:rsidR="00630DCA" w:rsidRPr="000673B9">
        <w:rPr>
          <w:rFonts w:ascii="Times New Roman" w:hAnsi="Times New Roman"/>
          <w:sz w:val="24"/>
          <w:szCs w:val="24"/>
        </w:rPr>
        <w:t>-рекламного</w:t>
      </w:r>
      <w:r w:rsidRPr="000673B9">
        <w:rPr>
          <w:rFonts w:ascii="Times New Roman" w:hAnsi="Times New Roman"/>
          <w:sz w:val="24"/>
          <w:szCs w:val="24"/>
        </w:rPr>
        <w:t xml:space="preserve"> оформления здания, </w:t>
      </w:r>
      <w:r w:rsidR="000E180B" w:rsidRPr="000673B9">
        <w:rPr>
          <w:rFonts w:ascii="Times New Roman" w:hAnsi="Times New Roman"/>
          <w:sz w:val="24"/>
          <w:szCs w:val="24"/>
        </w:rPr>
        <w:t xml:space="preserve">и/или согласование колористического (цветового) решения здания, </w:t>
      </w:r>
      <w:r w:rsidRPr="000673B9">
        <w:rPr>
          <w:rFonts w:ascii="Times New Roman" w:hAnsi="Times New Roman"/>
          <w:sz w:val="24"/>
          <w:szCs w:val="24"/>
        </w:rPr>
        <w:t>и/или благоустройство территории и</w:t>
      </w:r>
      <w:r w:rsidR="000E180B" w:rsidRPr="000673B9">
        <w:rPr>
          <w:rFonts w:ascii="Times New Roman" w:hAnsi="Times New Roman"/>
          <w:sz w:val="24"/>
          <w:szCs w:val="24"/>
        </w:rPr>
        <w:t>/или</w:t>
      </w:r>
      <w:r w:rsidRPr="000673B9">
        <w:rPr>
          <w:rFonts w:ascii="Times New Roman" w:hAnsi="Times New Roman"/>
          <w:sz w:val="24"/>
          <w:szCs w:val="24"/>
        </w:rPr>
        <w:t xml:space="preserve"> размещение малых архитектурных форм). </w:t>
      </w:r>
      <w:proofErr w:type="gramEnd"/>
    </w:p>
    <w:p w14:paraId="7640F969" w14:textId="77777777" w:rsidR="00F937DA" w:rsidRPr="000673B9" w:rsidRDefault="00F937DA" w:rsidP="00F937DA">
      <w:pPr>
        <w:spacing w:after="0" w:line="240" w:lineRule="auto"/>
        <w:ind w:firstLine="709"/>
        <w:jc w:val="both"/>
        <w:rPr>
          <w:rFonts w:ascii="Times New Roman" w:hAnsi="Times New Roman"/>
          <w:sz w:val="24"/>
          <w:szCs w:val="24"/>
        </w:rPr>
      </w:pPr>
    </w:p>
    <w:p w14:paraId="7640F96A" w14:textId="77777777" w:rsidR="00F937DA" w:rsidRPr="000673B9" w:rsidRDefault="00F937DA" w:rsidP="00644D42">
      <w:pPr>
        <w:pStyle w:val="1"/>
        <w:ind w:left="0" w:firstLine="709"/>
      </w:pPr>
      <w:r w:rsidRPr="000673B9">
        <w:rPr>
          <w:rStyle w:val="10"/>
        </w:rPr>
        <w:t>Материалы (эскизные проекты) для рассмотрения АПК</w:t>
      </w:r>
      <w:r w:rsidRPr="000673B9">
        <w:t xml:space="preserve"> предоставляются на бумажном и электронном носителе в формате PDF или JPEG. Состав материалов, предоставляемых для рассмотрения на АПК</w:t>
      </w:r>
      <w:r w:rsidR="007747BC" w:rsidRPr="000673B9">
        <w:t>,</w:t>
      </w:r>
      <w:r w:rsidRPr="000673B9">
        <w:t xml:space="preserve"> приведен в приложении 2 к настоящим рекомендациям.</w:t>
      </w:r>
    </w:p>
    <w:p w14:paraId="7640F96B" w14:textId="77777777" w:rsidR="00F937DA" w:rsidRPr="000673B9" w:rsidRDefault="00F937DA" w:rsidP="00F937DA">
      <w:pPr>
        <w:spacing w:after="0" w:line="240" w:lineRule="auto"/>
        <w:ind w:firstLine="709"/>
        <w:jc w:val="both"/>
        <w:rPr>
          <w:rFonts w:ascii="Times New Roman" w:hAnsi="Times New Roman"/>
          <w:sz w:val="24"/>
          <w:szCs w:val="24"/>
        </w:rPr>
      </w:pPr>
      <w:r w:rsidRPr="000673B9">
        <w:rPr>
          <w:rFonts w:ascii="Times New Roman" w:hAnsi="Times New Roman"/>
          <w:sz w:val="24"/>
          <w:szCs w:val="24"/>
        </w:rPr>
        <w:t>В состав краткой пояснительной записки целесообразно включать информацию об объекте:</w:t>
      </w:r>
    </w:p>
    <w:p w14:paraId="7640F96C" w14:textId="77777777" w:rsidR="00F937DA" w:rsidRPr="000673B9" w:rsidRDefault="00F937DA" w:rsidP="00F937DA">
      <w:pPr>
        <w:spacing w:after="0" w:line="240" w:lineRule="auto"/>
        <w:ind w:firstLine="709"/>
        <w:jc w:val="both"/>
        <w:rPr>
          <w:rFonts w:ascii="Times New Roman" w:hAnsi="Times New Roman"/>
          <w:sz w:val="24"/>
          <w:szCs w:val="24"/>
        </w:rPr>
      </w:pPr>
      <w:r w:rsidRPr="000673B9">
        <w:rPr>
          <w:rFonts w:ascii="Times New Roman" w:hAnsi="Times New Roman"/>
          <w:sz w:val="24"/>
          <w:szCs w:val="24"/>
        </w:rPr>
        <w:t xml:space="preserve">- проведенных натурных </w:t>
      </w:r>
      <w:proofErr w:type="gramStart"/>
      <w:r w:rsidRPr="000673B9">
        <w:rPr>
          <w:rFonts w:ascii="Times New Roman" w:hAnsi="Times New Roman"/>
          <w:sz w:val="24"/>
          <w:szCs w:val="24"/>
        </w:rPr>
        <w:t>исследованиях</w:t>
      </w:r>
      <w:proofErr w:type="gramEnd"/>
      <w:r w:rsidRPr="000673B9">
        <w:rPr>
          <w:rFonts w:ascii="Times New Roman" w:hAnsi="Times New Roman"/>
          <w:sz w:val="24"/>
          <w:szCs w:val="24"/>
        </w:rPr>
        <w:t>:  описание существующего облика, текущей градостроительной ситуации, технического состояния и использования;</w:t>
      </w:r>
    </w:p>
    <w:p w14:paraId="7640F96D" w14:textId="77777777" w:rsidR="00F937DA" w:rsidRPr="000673B9" w:rsidRDefault="00F937DA" w:rsidP="00F937DA">
      <w:pPr>
        <w:spacing w:after="0" w:line="240" w:lineRule="auto"/>
        <w:ind w:firstLine="709"/>
        <w:jc w:val="both"/>
        <w:rPr>
          <w:rFonts w:ascii="Times New Roman" w:hAnsi="Times New Roman"/>
          <w:sz w:val="24"/>
          <w:szCs w:val="24"/>
        </w:rPr>
      </w:pPr>
      <w:r w:rsidRPr="000673B9">
        <w:rPr>
          <w:rFonts w:ascii="Times New Roman" w:hAnsi="Times New Roman"/>
          <w:sz w:val="24"/>
          <w:szCs w:val="24"/>
        </w:rPr>
        <w:t xml:space="preserve">- описание проектируемого </w:t>
      </w:r>
      <w:proofErr w:type="gramStart"/>
      <w:r w:rsidRPr="000673B9">
        <w:rPr>
          <w:rFonts w:ascii="Times New Roman" w:hAnsi="Times New Roman"/>
          <w:sz w:val="24"/>
          <w:szCs w:val="24"/>
        </w:rPr>
        <w:t>архитектурного-художественного</w:t>
      </w:r>
      <w:proofErr w:type="gramEnd"/>
      <w:r w:rsidRPr="000673B9">
        <w:rPr>
          <w:rFonts w:ascii="Times New Roman" w:hAnsi="Times New Roman"/>
          <w:sz w:val="24"/>
          <w:szCs w:val="24"/>
        </w:rPr>
        <w:t xml:space="preserve"> облика, характеристика принципиальных архитектурных и технологических решений;</w:t>
      </w:r>
    </w:p>
    <w:p w14:paraId="7640F96E" w14:textId="77777777" w:rsidR="00F937DA" w:rsidRPr="000673B9" w:rsidRDefault="00F937DA" w:rsidP="00F937DA">
      <w:pPr>
        <w:spacing w:after="0" w:line="240" w:lineRule="auto"/>
        <w:ind w:firstLine="709"/>
        <w:jc w:val="both"/>
        <w:rPr>
          <w:rFonts w:ascii="Times New Roman" w:hAnsi="Times New Roman"/>
          <w:sz w:val="24"/>
          <w:szCs w:val="24"/>
        </w:rPr>
      </w:pPr>
      <w:r w:rsidRPr="000673B9">
        <w:rPr>
          <w:rFonts w:ascii="Times New Roman" w:hAnsi="Times New Roman"/>
          <w:sz w:val="24"/>
          <w:szCs w:val="24"/>
        </w:rPr>
        <w:t xml:space="preserve">- при подготовке проекта благоустройства территории следует отражать транспортные и пешеходные потоки, функциональную, планировочную и композиционную структуры, озеленение и освещение территории, а </w:t>
      </w:r>
      <w:r w:rsidR="000E180B" w:rsidRPr="000673B9">
        <w:rPr>
          <w:rFonts w:ascii="Times New Roman" w:hAnsi="Times New Roman"/>
          <w:sz w:val="24"/>
          <w:szCs w:val="24"/>
        </w:rPr>
        <w:t xml:space="preserve">также проектные предложения по </w:t>
      </w:r>
      <w:r w:rsidRPr="000673B9">
        <w:rPr>
          <w:rFonts w:ascii="Times New Roman" w:hAnsi="Times New Roman"/>
          <w:sz w:val="24"/>
          <w:szCs w:val="24"/>
        </w:rPr>
        <w:t>их преобразованию.</w:t>
      </w:r>
    </w:p>
    <w:p w14:paraId="7640F96F" w14:textId="77777777" w:rsidR="00F937DA" w:rsidRPr="000673B9" w:rsidRDefault="00F937DA" w:rsidP="00F937DA">
      <w:pPr>
        <w:spacing w:after="0" w:line="240" w:lineRule="auto"/>
        <w:ind w:firstLine="709"/>
        <w:jc w:val="both"/>
        <w:rPr>
          <w:rFonts w:ascii="Times New Roman" w:hAnsi="Times New Roman"/>
          <w:sz w:val="24"/>
          <w:szCs w:val="24"/>
        </w:rPr>
      </w:pPr>
      <w:r w:rsidRPr="000673B9">
        <w:rPr>
          <w:rFonts w:ascii="Times New Roman" w:hAnsi="Times New Roman"/>
          <w:sz w:val="24"/>
          <w:szCs w:val="24"/>
        </w:rPr>
        <w:t>Ситуационный план представляет собой план-схему с размещением объекта, дающ</w:t>
      </w:r>
      <w:r w:rsidR="000E180B" w:rsidRPr="000673B9">
        <w:rPr>
          <w:rFonts w:ascii="Times New Roman" w:hAnsi="Times New Roman"/>
          <w:sz w:val="24"/>
          <w:szCs w:val="24"/>
        </w:rPr>
        <w:t>ий</w:t>
      </w:r>
      <w:r w:rsidRPr="000673B9">
        <w:rPr>
          <w:rFonts w:ascii="Times New Roman" w:hAnsi="Times New Roman"/>
          <w:sz w:val="24"/>
          <w:szCs w:val="24"/>
        </w:rPr>
        <w:t xml:space="preserve"> полное представление о фактическом месте размещения объекта</w:t>
      </w:r>
      <w:r w:rsidR="000E180B" w:rsidRPr="000673B9">
        <w:rPr>
          <w:rFonts w:ascii="Times New Roman" w:hAnsi="Times New Roman"/>
          <w:sz w:val="24"/>
          <w:szCs w:val="24"/>
        </w:rPr>
        <w:t xml:space="preserve"> на территории города</w:t>
      </w:r>
      <w:r w:rsidRPr="000673B9">
        <w:rPr>
          <w:rFonts w:ascii="Times New Roman" w:hAnsi="Times New Roman"/>
          <w:sz w:val="24"/>
          <w:szCs w:val="24"/>
        </w:rPr>
        <w:t xml:space="preserve">. </w:t>
      </w:r>
    </w:p>
    <w:p w14:paraId="7640F970" w14:textId="77777777" w:rsidR="00F937DA" w:rsidRPr="000673B9" w:rsidRDefault="00F937DA" w:rsidP="00F937DA">
      <w:pPr>
        <w:spacing w:after="0" w:line="240" w:lineRule="auto"/>
        <w:ind w:firstLine="709"/>
        <w:jc w:val="both"/>
        <w:rPr>
          <w:rFonts w:ascii="Times New Roman" w:hAnsi="Times New Roman"/>
          <w:sz w:val="24"/>
          <w:szCs w:val="24"/>
        </w:rPr>
      </w:pPr>
      <w:r w:rsidRPr="000673B9">
        <w:rPr>
          <w:rFonts w:ascii="Times New Roman" w:hAnsi="Times New Roman"/>
          <w:sz w:val="24"/>
          <w:szCs w:val="24"/>
        </w:rPr>
        <w:t>Фотофиксация должна давать полное представление об окружающей застройке, озеленении, благоустройстве. В случае</w:t>
      </w:r>
      <w:proofErr w:type="gramStart"/>
      <w:r w:rsidRPr="000673B9">
        <w:rPr>
          <w:rFonts w:ascii="Times New Roman" w:hAnsi="Times New Roman"/>
          <w:sz w:val="24"/>
          <w:szCs w:val="24"/>
        </w:rPr>
        <w:t>,</w:t>
      </w:r>
      <w:proofErr w:type="gramEnd"/>
      <w:r w:rsidRPr="000673B9">
        <w:rPr>
          <w:rFonts w:ascii="Times New Roman" w:hAnsi="Times New Roman"/>
          <w:sz w:val="24"/>
          <w:szCs w:val="24"/>
        </w:rPr>
        <w:t xml:space="preserve"> если элементы застройки или благоустройства визуально перекрываются какими-либо объектами (сооружениями, деревьями и т.д.), в дополнение к основному фото прилагаются фото фрагментов в иных ракурсах. Размер изображения должен давать возможность его восприятия без использования дополнительного увеличительного оборудования.</w:t>
      </w:r>
    </w:p>
    <w:p w14:paraId="7640F971" w14:textId="77777777" w:rsidR="00F937DA" w:rsidRPr="000673B9" w:rsidRDefault="00F937DA" w:rsidP="00F937DA">
      <w:pPr>
        <w:spacing w:after="0" w:line="240" w:lineRule="auto"/>
        <w:ind w:firstLine="709"/>
        <w:jc w:val="both"/>
        <w:rPr>
          <w:rFonts w:ascii="Times New Roman" w:hAnsi="Times New Roman"/>
          <w:sz w:val="24"/>
          <w:szCs w:val="24"/>
        </w:rPr>
      </w:pPr>
      <w:r w:rsidRPr="000673B9">
        <w:rPr>
          <w:rFonts w:ascii="Times New Roman" w:hAnsi="Times New Roman"/>
          <w:sz w:val="24"/>
          <w:szCs w:val="24"/>
        </w:rPr>
        <w:t xml:space="preserve">На схеме генерального плана следует отражать планируемое место размещения объекта с указанием необходимых габаритных и привязочных размеров. В случае модернизации объекта или увеличении площади его размещения необходимо отразить существующее и планируемое </w:t>
      </w:r>
      <w:proofErr w:type="gramStart"/>
      <w:r w:rsidRPr="000673B9">
        <w:rPr>
          <w:rFonts w:ascii="Times New Roman" w:hAnsi="Times New Roman"/>
          <w:sz w:val="24"/>
          <w:szCs w:val="24"/>
        </w:rPr>
        <w:t>местоположение</w:t>
      </w:r>
      <w:proofErr w:type="gramEnd"/>
      <w:r w:rsidRPr="000673B9">
        <w:rPr>
          <w:rFonts w:ascii="Times New Roman" w:hAnsi="Times New Roman"/>
          <w:sz w:val="24"/>
          <w:szCs w:val="24"/>
        </w:rPr>
        <w:t xml:space="preserve"> и габариты объекта. При необходимости оценки в проекте предлагаемого благоустройства территории на схеме отражаются дорожные покрытия, уличная мебель, МАФ с указанием габаритных размеров, </w:t>
      </w:r>
      <w:r w:rsidRPr="000673B9">
        <w:rPr>
          <w:rFonts w:ascii="Times New Roman" w:hAnsi="Times New Roman"/>
          <w:sz w:val="24"/>
          <w:szCs w:val="24"/>
        </w:rPr>
        <w:lastRenderedPageBreak/>
        <w:t xml:space="preserve">используемых материалов, цветовых решений, эскизов и описания объектов индивидуального изготовления, а также озеленение с указанием предлагаемых видов растений, количеством, приводится краткое описание предлагаемых решений благоустройства территории. </w:t>
      </w:r>
    </w:p>
    <w:p w14:paraId="7640F972" w14:textId="77777777" w:rsidR="00F937DA" w:rsidRPr="000673B9" w:rsidRDefault="00F937DA" w:rsidP="00F937DA">
      <w:pPr>
        <w:spacing w:after="0" w:line="240" w:lineRule="auto"/>
        <w:ind w:firstLine="709"/>
        <w:jc w:val="both"/>
        <w:rPr>
          <w:rFonts w:ascii="Times New Roman" w:hAnsi="Times New Roman"/>
          <w:sz w:val="24"/>
          <w:szCs w:val="24"/>
        </w:rPr>
      </w:pPr>
      <w:r w:rsidRPr="000673B9">
        <w:rPr>
          <w:rFonts w:ascii="Times New Roman" w:hAnsi="Times New Roman"/>
          <w:sz w:val="24"/>
          <w:szCs w:val="24"/>
        </w:rPr>
        <w:t>На чертежах фасадов кроме габаритных размеров и высотных отметок следует указывать информацию о предлагаемых к использованию: материалах и цветовых решениях (вариантах), планируемом информационно-рекламном оформлении (при наличии) с указанием типа конструкци</w:t>
      </w:r>
      <w:r w:rsidR="000E180B" w:rsidRPr="000673B9">
        <w:rPr>
          <w:rFonts w:ascii="Times New Roman" w:hAnsi="Times New Roman"/>
          <w:sz w:val="24"/>
          <w:szCs w:val="24"/>
        </w:rPr>
        <w:t>и</w:t>
      </w:r>
      <w:r w:rsidRPr="000673B9">
        <w:rPr>
          <w:rFonts w:ascii="Times New Roman" w:hAnsi="Times New Roman"/>
          <w:sz w:val="24"/>
          <w:szCs w:val="24"/>
        </w:rPr>
        <w:t xml:space="preserve"> (например</w:t>
      </w:r>
      <w:r w:rsidR="00973DB6" w:rsidRPr="000673B9">
        <w:rPr>
          <w:rFonts w:ascii="Times New Roman" w:hAnsi="Times New Roman"/>
          <w:sz w:val="24"/>
          <w:szCs w:val="24"/>
        </w:rPr>
        <w:t>:</w:t>
      </w:r>
      <w:r w:rsidRPr="000673B9">
        <w:rPr>
          <w:rFonts w:ascii="Times New Roman" w:hAnsi="Times New Roman"/>
          <w:sz w:val="24"/>
          <w:szCs w:val="24"/>
        </w:rPr>
        <w:t xml:space="preserve"> отдельные буквы без подложки с внутренней подсветкой) и ее цветового решения. Принятые варианты оформления фасадов, в том числе цветового решения</w:t>
      </w:r>
      <w:r w:rsidR="000E180B" w:rsidRPr="000673B9">
        <w:rPr>
          <w:rFonts w:ascii="Times New Roman" w:hAnsi="Times New Roman"/>
          <w:sz w:val="24"/>
          <w:szCs w:val="24"/>
        </w:rPr>
        <w:t>,</w:t>
      </w:r>
      <w:r w:rsidRPr="000673B9">
        <w:rPr>
          <w:rFonts w:ascii="Times New Roman" w:hAnsi="Times New Roman"/>
          <w:sz w:val="24"/>
          <w:szCs w:val="24"/>
        </w:rPr>
        <w:t xml:space="preserve"> желательно обосновать с учетом существующих рекомендаций, контекста городской среды и иных предпосылок, определивших проектные решения. </w:t>
      </w:r>
    </w:p>
    <w:p w14:paraId="7640F973" w14:textId="77777777" w:rsidR="00F937DA" w:rsidRPr="000673B9" w:rsidRDefault="00F937DA" w:rsidP="00F937DA">
      <w:pPr>
        <w:spacing w:after="0" w:line="240" w:lineRule="auto"/>
        <w:ind w:firstLine="709"/>
        <w:jc w:val="both"/>
        <w:rPr>
          <w:rFonts w:ascii="Times New Roman" w:hAnsi="Times New Roman"/>
          <w:sz w:val="24"/>
          <w:szCs w:val="24"/>
        </w:rPr>
      </w:pPr>
      <w:r w:rsidRPr="000673B9">
        <w:rPr>
          <w:rFonts w:ascii="Times New Roman" w:hAnsi="Times New Roman"/>
          <w:sz w:val="24"/>
          <w:szCs w:val="24"/>
        </w:rPr>
        <w:t xml:space="preserve">Ведомость </w:t>
      </w:r>
      <w:r w:rsidR="000E180B" w:rsidRPr="000673B9">
        <w:rPr>
          <w:rFonts w:ascii="Times New Roman" w:hAnsi="Times New Roman"/>
          <w:sz w:val="24"/>
          <w:szCs w:val="24"/>
        </w:rPr>
        <w:t xml:space="preserve">применяемых материалов </w:t>
      </w:r>
      <w:r w:rsidRPr="000673B9">
        <w:rPr>
          <w:rFonts w:ascii="Times New Roman" w:hAnsi="Times New Roman"/>
          <w:sz w:val="24"/>
          <w:szCs w:val="24"/>
        </w:rPr>
        <w:t>рекомендуется оформлять в соответствии с приведенной формой:</w:t>
      </w:r>
    </w:p>
    <w:tbl>
      <w:tblPr>
        <w:tblStyle w:val="11"/>
        <w:tblW w:w="9464" w:type="dxa"/>
        <w:tblLayout w:type="fixed"/>
        <w:tblLook w:val="04A0" w:firstRow="1" w:lastRow="0" w:firstColumn="1" w:lastColumn="0" w:noHBand="0" w:noVBand="1"/>
      </w:tblPr>
      <w:tblGrid>
        <w:gridCol w:w="811"/>
        <w:gridCol w:w="1361"/>
        <w:gridCol w:w="2756"/>
        <w:gridCol w:w="2410"/>
        <w:gridCol w:w="2126"/>
      </w:tblGrid>
      <w:tr w:rsidR="000673B9" w:rsidRPr="000673B9" w14:paraId="7640F979" w14:textId="77777777" w:rsidTr="00E71FC9">
        <w:trPr>
          <w:trHeight w:val="910"/>
        </w:trPr>
        <w:tc>
          <w:tcPr>
            <w:tcW w:w="811" w:type="dxa"/>
          </w:tcPr>
          <w:p w14:paraId="7640F974" w14:textId="77777777" w:rsidR="00F937DA" w:rsidRPr="000673B9" w:rsidRDefault="00F937DA" w:rsidP="001A4EF1">
            <w:pPr>
              <w:autoSpaceDE w:val="0"/>
              <w:autoSpaceDN w:val="0"/>
              <w:adjustRightInd w:val="0"/>
              <w:ind w:left="217"/>
              <w:jc w:val="both"/>
              <w:outlineLvl w:val="0"/>
              <w:rPr>
                <w:rFonts w:ascii="Times New Roman" w:hAnsi="Times New Roman"/>
                <w:sz w:val="24"/>
                <w:szCs w:val="24"/>
              </w:rPr>
            </w:pPr>
            <w:r w:rsidRPr="000673B9">
              <w:rPr>
                <w:rFonts w:ascii="Times New Roman" w:hAnsi="Times New Roman"/>
                <w:sz w:val="24"/>
                <w:szCs w:val="24"/>
              </w:rPr>
              <w:t xml:space="preserve">№ </w:t>
            </w:r>
            <w:proofErr w:type="gramStart"/>
            <w:r w:rsidRPr="000673B9">
              <w:rPr>
                <w:rFonts w:ascii="Times New Roman" w:hAnsi="Times New Roman"/>
                <w:sz w:val="24"/>
                <w:szCs w:val="24"/>
              </w:rPr>
              <w:t>п</w:t>
            </w:r>
            <w:proofErr w:type="gramEnd"/>
            <w:r w:rsidRPr="000673B9">
              <w:rPr>
                <w:rFonts w:ascii="Times New Roman" w:hAnsi="Times New Roman"/>
                <w:sz w:val="24"/>
                <w:szCs w:val="24"/>
              </w:rPr>
              <w:t>/п</w:t>
            </w:r>
          </w:p>
        </w:tc>
        <w:tc>
          <w:tcPr>
            <w:tcW w:w="1361" w:type="dxa"/>
          </w:tcPr>
          <w:p w14:paraId="7640F975" w14:textId="77777777" w:rsidR="00F937DA" w:rsidRPr="000673B9" w:rsidRDefault="00F937DA" w:rsidP="001A4EF1">
            <w:pPr>
              <w:autoSpaceDE w:val="0"/>
              <w:autoSpaceDN w:val="0"/>
              <w:adjustRightInd w:val="0"/>
              <w:ind w:left="122"/>
              <w:outlineLvl w:val="0"/>
              <w:rPr>
                <w:rFonts w:ascii="Times New Roman" w:hAnsi="Times New Roman"/>
                <w:sz w:val="24"/>
                <w:szCs w:val="24"/>
              </w:rPr>
            </w:pPr>
            <w:r w:rsidRPr="000673B9">
              <w:rPr>
                <w:rFonts w:ascii="Times New Roman" w:hAnsi="Times New Roman"/>
                <w:sz w:val="24"/>
                <w:szCs w:val="24"/>
              </w:rPr>
              <w:t>Элемент фасада</w:t>
            </w:r>
          </w:p>
        </w:tc>
        <w:tc>
          <w:tcPr>
            <w:tcW w:w="2756" w:type="dxa"/>
          </w:tcPr>
          <w:p w14:paraId="7640F976" w14:textId="77777777" w:rsidR="00F937DA" w:rsidRPr="000673B9" w:rsidRDefault="00780DA6" w:rsidP="00780DA6">
            <w:pPr>
              <w:autoSpaceDE w:val="0"/>
              <w:autoSpaceDN w:val="0"/>
              <w:adjustRightInd w:val="0"/>
              <w:outlineLvl w:val="0"/>
              <w:rPr>
                <w:rFonts w:ascii="Times New Roman" w:hAnsi="Times New Roman"/>
                <w:sz w:val="24"/>
                <w:szCs w:val="24"/>
              </w:rPr>
            </w:pPr>
            <w:r w:rsidRPr="000673B9">
              <w:rPr>
                <w:rFonts w:ascii="Times New Roman" w:hAnsi="Times New Roman"/>
                <w:sz w:val="24"/>
                <w:szCs w:val="24"/>
                <w:lang w:val="en-US"/>
              </w:rPr>
              <w:t>Э</w:t>
            </w:r>
            <w:r w:rsidR="00F937DA" w:rsidRPr="000673B9">
              <w:rPr>
                <w:rFonts w:ascii="Times New Roman" w:hAnsi="Times New Roman"/>
                <w:sz w:val="24"/>
                <w:szCs w:val="24"/>
              </w:rPr>
              <w:t>талон цвета</w:t>
            </w:r>
          </w:p>
        </w:tc>
        <w:tc>
          <w:tcPr>
            <w:tcW w:w="2410" w:type="dxa"/>
          </w:tcPr>
          <w:p w14:paraId="7640F977" w14:textId="77777777" w:rsidR="00F937DA" w:rsidRPr="000673B9" w:rsidRDefault="00F937DA" w:rsidP="001A4EF1">
            <w:pPr>
              <w:autoSpaceDE w:val="0"/>
              <w:autoSpaceDN w:val="0"/>
              <w:adjustRightInd w:val="0"/>
              <w:outlineLvl w:val="0"/>
              <w:rPr>
                <w:rFonts w:ascii="Times New Roman" w:hAnsi="Times New Roman"/>
                <w:sz w:val="24"/>
                <w:szCs w:val="24"/>
              </w:rPr>
            </w:pPr>
            <w:r w:rsidRPr="000673B9">
              <w:rPr>
                <w:rFonts w:ascii="Times New Roman" w:hAnsi="Times New Roman"/>
                <w:sz w:val="24"/>
                <w:szCs w:val="24"/>
              </w:rPr>
              <w:t>Наименование применяемого материала</w:t>
            </w:r>
          </w:p>
        </w:tc>
        <w:tc>
          <w:tcPr>
            <w:tcW w:w="2126" w:type="dxa"/>
          </w:tcPr>
          <w:p w14:paraId="7640F978" w14:textId="77777777" w:rsidR="00F937DA" w:rsidRPr="000673B9" w:rsidRDefault="00F937DA" w:rsidP="001A4EF1">
            <w:pPr>
              <w:autoSpaceDE w:val="0"/>
              <w:autoSpaceDN w:val="0"/>
              <w:adjustRightInd w:val="0"/>
              <w:outlineLvl w:val="0"/>
              <w:rPr>
                <w:rFonts w:ascii="Times New Roman" w:hAnsi="Times New Roman"/>
                <w:sz w:val="24"/>
                <w:szCs w:val="24"/>
              </w:rPr>
            </w:pPr>
            <w:r w:rsidRPr="000673B9">
              <w:rPr>
                <w:rFonts w:ascii="Times New Roman" w:hAnsi="Times New Roman"/>
                <w:sz w:val="24"/>
                <w:szCs w:val="24"/>
              </w:rPr>
              <w:t xml:space="preserve">Индекс по </w:t>
            </w:r>
            <w:proofErr w:type="spellStart"/>
            <w:proofErr w:type="gramStart"/>
            <w:r w:rsidRPr="000673B9">
              <w:rPr>
                <w:rFonts w:ascii="Times New Roman" w:hAnsi="Times New Roman"/>
                <w:sz w:val="24"/>
                <w:szCs w:val="24"/>
              </w:rPr>
              <w:t>цве-товой</w:t>
            </w:r>
            <w:proofErr w:type="spellEnd"/>
            <w:proofErr w:type="gramEnd"/>
            <w:r w:rsidRPr="000673B9">
              <w:rPr>
                <w:rFonts w:ascii="Times New Roman" w:hAnsi="Times New Roman"/>
                <w:sz w:val="24"/>
                <w:szCs w:val="24"/>
              </w:rPr>
              <w:t xml:space="preserve"> палитре (</w:t>
            </w:r>
            <w:r w:rsidRPr="000673B9">
              <w:rPr>
                <w:rFonts w:ascii="Times New Roman" w:hAnsi="Times New Roman"/>
                <w:sz w:val="24"/>
                <w:szCs w:val="24"/>
                <w:lang w:val="en-US"/>
              </w:rPr>
              <w:t>RAL</w:t>
            </w:r>
            <w:r w:rsidRPr="000673B9">
              <w:rPr>
                <w:rFonts w:ascii="Times New Roman" w:hAnsi="Times New Roman"/>
                <w:sz w:val="24"/>
                <w:szCs w:val="24"/>
              </w:rPr>
              <w:t xml:space="preserve">, </w:t>
            </w:r>
            <w:r w:rsidRPr="000673B9">
              <w:rPr>
                <w:rFonts w:ascii="Times New Roman" w:hAnsi="Times New Roman"/>
                <w:sz w:val="24"/>
                <w:szCs w:val="24"/>
                <w:lang w:val="en-US"/>
              </w:rPr>
              <w:t>NCS</w:t>
            </w:r>
            <w:r w:rsidRPr="000673B9">
              <w:rPr>
                <w:rFonts w:ascii="Times New Roman" w:hAnsi="Times New Roman"/>
                <w:sz w:val="24"/>
                <w:szCs w:val="24"/>
              </w:rPr>
              <w:t>)</w:t>
            </w:r>
          </w:p>
        </w:tc>
      </w:tr>
      <w:tr w:rsidR="000673B9" w:rsidRPr="000673B9" w14:paraId="7640F97F" w14:textId="77777777" w:rsidTr="001A4EF1">
        <w:tc>
          <w:tcPr>
            <w:tcW w:w="811" w:type="dxa"/>
          </w:tcPr>
          <w:p w14:paraId="7640F97A" w14:textId="77777777" w:rsidR="00F937DA" w:rsidRPr="000673B9" w:rsidRDefault="00F937DA" w:rsidP="001A4EF1">
            <w:pPr>
              <w:autoSpaceDE w:val="0"/>
              <w:autoSpaceDN w:val="0"/>
              <w:adjustRightInd w:val="0"/>
              <w:ind w:left="217"/>
              <w:jc w:val="both"/>
              <w:outlineLvl w:val="0"/>
              <w:rPr>
                <w:rFonts w:ascii="Times New Roman" w:hAnsi="Times New Roman"/>
                <w:sz w:val="24"/>
                <w:szCs w:val="24"/>
              </w:rPr>
            </w:pPr>
          </w:p>
        </w:tc>
        <w:tc>
          <w:tcPr>
            <w:tcW w:w="1361" w:type="dxa"/>
          </w:tcPr>
          <w:p w14:paraId="7640F97B" w14:textId="77777777" w:rsidR="00F937DA" w:rsidRPr="000673B9" w:rsidRDefault="00F937DA" w:rsidP="001A4EF1">
            <w:pPr>
              <w:autoSpaceDE w:val="0"/>
              <w:autoSpaceDN w:val="0"/>
              <w:adjustRightInd w:val="0"/>
              <w:ind w:left="217"/>
              <w:jc w:val="both"/>
              <w:outlineLvl w:val="0"/>
              <w:rPr>
                <w:rFonts w:ascii="Times New Roman" w:hAnsi="Times New Roman"/>
                <w:sz w:val="24"/>
                <w:szCs w:val="24"/>
              </w:rPr>
            </w:pPr>
          </w:p>
        </w:tc>
        <w:tc>
          <w:tcPr>
            <w:tcW w:w="2756" w:type="dxa"/>
          </w:tcPr>
          <w:p w14:paraId="7640F97C" w14:textId="77777777" w:rsidR="00F937DA" w:rsidRPr="000673B9" w:rsidRDefault="00F937DA" w:rsidP="001A4EF1">
            <w:pPr>
              <w:autoSpaceDE w:val="0"/>
              <w:autoSpaceDN w:val="0"/>
              <w:adjustRightInd w:val="0"/>
              <w:ind w:left="217"/>
              <w:jc w:val="both"/>
              <w:outlineLvl w:val="0"/>
              <w:rPr>
                <w:rFonts w:ascii="Times New Roman" w:hAnsi="Times New Roman"/>
                <w:sz w:val="24"/>
                <w:szCs w:val="24"/>
              </w:rPr>
            </w:pPr>
          </w:p>
        </w:tc>
        <w:tc>
          <w:tcPr>
            <w:tcW w:w="2410" w:type="dxa"/>
          </w:tcPr>
          <w:p w14:paraId="7640F97D" w14:textId="77777777" w:rsidR="00F937DA" w:rsidRPr="000673B9" w:rsidRDefault="00F937DA" w:rsidP="001A4EF1">
            <w:pPr>
              <w:autoSpaceDE w:val="0"/>
              <w:autoSpaceDN w:val="0"/>
              <w:adjustRightInd w:val="0"/>
              <w:ind w:left="217"/>
              <w:jc w:val="both"/>
              <w:outlineLvl w:val="0"/>
              <w:rPr>
                <w:rFonts w:ascii="Times New Roman" w:hAnsi="Times New Roman"/>
                <w:sz w:val="24"/>
                <w:szCs w:val="24"/>
              </w:rPr>
            </w:pPr>
          </w:p>
        </w:tc>
        <w:tc>
          <w:tcPr>
            <w:tcW w:w="2126" w:type="dxa"/>
          </w:tcPr>
          <w:p w14:paraId="7640F97E" w14:textId="77777777" w:rsidR="00F937DA" w:rsidRPr="000673B9" w:rsidRDefault="00F937DA" w:rsidP="001A4EF1">
            <w:pPr>
              <w:autoSpaceDE w:val="0"/>
              <w:autoSpaceDN w:val="0"/>
              <w:adjustRightInd w:val="0"/>
              <w:ind w:left="217"/>
              <w:jc w:val="both"/>
              <w:outlineLvl w:val="0"/>
              <w:rPr>
                <w:rFonts w:ascii="Times New Roman" w:hAnsi="Times New Roman"/>
                <w:sz w:val="24"/>
                <w:szCs w:val="24"/>
              </w:rPr>
            </w:pPr>
          </w:p>
        </w:tc>
      </w:tr>
    </w:tbl>
    <w:p w14:paraId="7640F980" w14:textId="77777777" w:rsidR="00780DA6" w:rsidRPr="000673B9" w:rsidRDefault="00780DA6" w:rsidP="00F937DA">
      <w:pPr>
        <w:spacing w:after="0" w:line="240" w:lineRule="auto"/>
        <w:ind w:firstLine="709"/>
        <w:jc w:val="both"/>
        <w:rPr>
          <w:rFonts w:ascii="Times New Roman" w:hAnsi="Times New Roman"/>
          <w:sz w:val="24"/>
          <w:szCs w:val="24"/>
        </w:rPr>
      </w:pPr>
      <w:r w:rsidRPr="000673B9">
        <w:rPr>
          <w:rFonts w:ascii="Times New Roman" w:hAnsi="Times New Roman"/>
          <w:sz w:val="24"/>
          <w:szCs w:val="24"/>
        </w:rPr>
        <w:t xml:space="preserve">В графе </w:t>
      </w:r>
      <w:r w:rsidR="00973DB6" w:rsidRPr="000673B9">
        <w:rPr>
          <w:rFonts w:ascii="Times New Roman" w:hAnsi="Times New Roman"/>
          <w:sz w:val="24"/>
          <w:szCs w:val="24"/>
        </w:rPr>
        <w:t>“</w:t>
      </w:r>
      <w:r w:rsidRPr="000673B9">
        <w:rPr>
          <w:rFonts w:ascii="Times New Roman" w:hAnsi="Times New Roman"/>
          <w:sz w:val="24"/>
          <w:szCs w:val="24"/>
        </w:rPr>
        <w:t xml:space="preserve">эталон цвета” приводится образец цвета. В случае использования материалов отделки фасада, его элементов, обладающих индивидуальной маркировкой цвета (по каталогам </w:t>
      </w:r>
      <w:r w:rsidR="00973DB6" w:rsidRPr="000673B9">
        <w:rPr>
          <w:rFonts w:ascii="Times New Roman" w:hAnsi="Times New Roman"/>
          <w:sz w:val="24"/>
          <w:szCs w:val="24"/>
        </w:rPr>
        <w:t>производителя</w:t>
      </w:r>
      <w:r w:rsidRPr="000673B9">
        <w:rPr>
          <w:rFonts w:ascii="Times New Roman" w:hAnsi="Times New Roman"/>
          <w:sz w:val="24"/>
          <w:szCs w:val="24"/>
        </w:rPr>
        <w:t>), в графе “индекс по цветовой палитре (RAL, NCS)” указывается аналог цвета в одной из данных систем.</w:t>
      </w:r>
    </w:p>
    <w:p w14:paraId="7640F981" w14:textId="77777777" w:rsidR="00780DA6" w:rsidRPr="000673B9" w:rsidRDefault="00780DA6" w:rsidP="00F937DA">
      <w:pPr>
        <w:spacing w:after="0" w:line="240" w:lineRule="auto"/>
        <w:ind w:firstLine="709"/>
        <w:jc w:val="both"/>
        <w:rPr>
          <w:rFonts w:ascii="Times New Roman" w:hAnsi="Times New Roman"/>
          <w:sz w:val="24"/>
          <w:szCs w:val="24"/>
        </w:rPr>
      </w:pPr>
      <w:r w:rsidRPr="000673B9">
        <w:rPr>
          <w:rFonts w:ascii="Times New Roman" w:hAnsi="Times New Roman"/>
          <w:sz w:val="24"/>
          <w:szCs w:val="24"/>
        </w:rPr>
        <w:t xml:space="preserve">Для окрашиваемых частей фасада рекомендуется применять систему NCS, для металлических </w:t>
      </w:r>
      <w:r w:rsidR="000C64E2" w:rsidRPr="000673B9">
        <w:rPr>
          <w:rFonts w:ascii="Times New Roman" w:hAnsi="Times New Roman"/>
          <w:sz w:val="24"/>
          <w:szCs w:val="24"/>
        </w:rPr>
        <w:t>элементов (</w:t>
      </w:r>
      <w:r w:rsidRPr="000673B9">
        <w:rPr>
          <w:rFonts w:ascii="Times New Roman" w:hAnsi="Times New Roman"/>
          <w:sz w:val="24"/>
          <w:szCs w:val="24"/>
        </w:rPr>
        <w:t>деталей</w:t>
      </w:r>
      <w:r w:rsidR="000C64E2" w:rsidRPr="000673B9">
        <w:rPr>
          <w:rFonts w:ascii="Times New Roman" w:hAnsi="Times New Roman"/>
          <w:sz w:val="24"/>
          <w:szCs w:val="24"/>
        </w:rPr>
        <w:t>)</w:t>
      </w:r>
      <w:r w:rsidRPr="000673B9">
        <w:rPr>
          <w:rFonts w:ascii="Times New Roman" w:hAnsi="Times New Roman"/>
          <w:sz w:val="24"/>
          <w:szCs w:val="24"/>
        </w:rPr>
        <w:t xml:space="preserve"> – систему RAL (классик).</w:t>
      </w:r>
    </w:p>
    <w:p w14:paraId="7640F982" w14:textId="77777777" w:rsidR="00F937DA" w:rsidRPr="000673B9" w:rsidRDefault="00F937DA" w:rsidP="00F937DA">
      <w:pPr>
        <w:spacing w:after="0" w:line="240" w:lineRule="auto"/>
        <w:ind w:firstLine="709"/>
        <w:jc w:val="both"/>
        <w:rPr>
          <w:rFonts w:ascii="Times New Roman" w:eastAsia="Times New Roman" w:hAnsi="Times New Roman"/>
          <w:sz w:val="24"/>
          <w:szCs w:val="24"/>
          <w:lang w:eastAsia="ru-RU"/>
        </w:rPr>
      </w:pPr>
      <w:r w:rsidRPr="000673B9">
        <w:rPr>
          <w:rFonts w:ascii="Times New Roman" w:hAnsi="Times New Roman"/>
          <w:sz w:val="24"/>
          <w:szCs w:val="24"/>
        </w:rPr>
        <w:t>Целесообразно выполнить несколько вариантов колористического решения. Чертежи фасадов объекта рекомендуется выполнять в масштабе 1:100-1:50. На чертежах фасада маркировать все участки и элементы с указанием позиций в соответствии с ведомостью применяемых материалов</w:t>
      </w:r>
      <w:r w:rsidR="00780DA6" w:rsidRPr="000673B9">
        <w:rPr>
          <w:rFonts w:ascii="Times New Roman" w:hAnsi="Times New Roman"/>
          <w:sz w:val="24"/>
          <w:szCs w:val="24"/>
        </w:rPr>
        <w:t xml:space="preserve"> (графы “№ </w:t>
      </w:r>
      <w:proofErr w:type="gramStart"/>
      <w:r w:rsidR="00780DA6" w:rsidRPr="000673B9">
        <w:rPr>
          <w:rFonts w:ascii="Times New Roman" w:hAnsi="Times New Roman"/>
          <w:sz w:val="24"/>
          <w:szCs w:val="24"/>
        </w:rPr>
        <w:t>п</w:t>
      </w:r>
      <w:proofErr w:type="gramEnd"/>
      <w:r w:rsidR="00780DA6" w:rsidRPr="000673B9">
        <w:rPr>
          <w:rFonts w:ascii="Times New Roman" w:hAnsi="Times New Roman"/>
          <w:sz w:val="24"/>
          <w:szCs w:val="24"/>
        </w:rPr>
        <w:t>/п”, “Элемент фасада”)</w:t>
      </w:r>
      <w:r w:rsidRPr="000673B9">
        <w:rPr>
          <w:rFonts w:ascii="Times New Roman" w:hAnsi="Times New Roman"/>
          <w:sz w:val="24"/>
          <w:szCs w:val="24"/>
        </w:rPr>
        <w:t xml:space="preserve">. </w:t>
      </w:r>
    </w:p>
    <w:p w14:paraId="7640F983" w14:textId="77777777" w:rsidR="00F937DA" w:rsidRPr="000673B9" w:rsidRDefault="00F937DA" w:rsidP="00F937DA">
      <w:pPr>
        <w:spacing w:after="0" w:line="240" w:lineRule="auto"/>
        <w:ind w:firstLine="709"/>
        <w:jc w:val="both"/>
        <w:rPr>
          <w:rFonts w:ascii="Times New Roman" w:hAnsi="Times New Roman"/>
          <w:sz w:val="24"/>
          <w:szCs w:val="24"/>
        </w:rPr>
      </w:pPr>
      <w:r w:rsidRPr="000673B9">
        <w:rPr>
          <w:rFonts w:ascii="Times New Roman" w:hAnsi="Times New Roman"/>
          <w:sz w:val="24"/>
          <w:szCs w:val="24"/>
        </w:rPr>
        <w:t>Кроме чертежей в состав проекта следует включить визуализацию объекта в среде. Визуализация должна обеспечивать возможность оценки сочетания внешнего облика объекта, предлагаемого благоустройства и/или информационно</w:t>
      </w:r>
      <w:r w:rsidR="00973DB6" w:rsidRPr="000673B9">
        <w:rPr>
          <w:rFonts w:ascii="Times New Roman" w:hAnsi="Times New Roman"/>
          <w:sz w:val="24"/>
          <w:szCs w:val="24"/>
        </w:rPr>
        <w:t>-рекламного</w:t>
      </w:r>
      <w:r w:rsidRPr="000673B9">
        <w:rPr>
          <w:rFonts w:ascii="Times New Roman" w:hAnsi="Times New Roman"/>
          <w:sz w:val="24"/>
          <w:szCs w:val="24"/>
        </w:rPr>
        <w:t xml:space="preserve"> оформления с окружающей городской средой, восприятие объекта в разное время суток и сезоны года.</w:t>
      </w:r>
    </w:p>
    <w:p w14:paraId="7640F984" w14:textId="77777777" w:rsidR="00F937DA" w:rsidRPr="000673B9" w:rsidRDefault="00F937DA" w:rsidP="00F937DA">
      <w:pPr>
        <w:spacing w:after="0" w:line="240" w:lineRule="auto"/>
        <w:ind w:firstLine="709"/>
        <w:jc w:val="both"/>
        <w:rPr>
          <w:rFonts w:ascii="Times New Roman" w:hAnsi="Times New Roman"/>
          <w:sz w:val="24"/>
          <w:szCs w:val="24"/>
        </w:rPr>
      </w:pPr>
      <w:r w:rsidRPr="000673B9">
        <w:rPr>
          <w:rFonts w:ascii="Times New Roman" w:hAnsi="Times New Roman"/>
          <w:sz w:val="24"/>
          <w:szCs w:val="24"/>
        </w:rPr>
        <w:t>При наличии архитектурной</w:t>
      </w:r>
      <w:r w:rsidR="00582322" w:rsidRPr="000673B9">
        <w:rPr>
          <w:rFonts w:ascii="Times New Roman" w:hAnsi="Times New Roman"/>
          <w:sz w:val="24"/>
          <w:szCs w:val="24"/>
        </w:rPr>
        <w:t>, ландшафтной</w:t>
      </w:r>
      <w:r w:rsidRPr="000673B9">
        <w:rPr>
          <w:rFonts w:ascii="Times New Roman" w:hAnsi="Times New Roman"/>
          <w:sz w:val="24"/>
          <w:szCs w:val="24"/>
        </w:rPr>
        <w:t xml:space="preserve"> и/или праздничной подсветки рекомендуется отразить соответствующую информацию в пояснительной записке и на чертежах проекта, указав предлагаемые типы светильников, цветовые решения света, планируемый режим работы и проч., а также отразить предлагаемые решения на визуализации объекта.</w:t>
      </w:r>
    </w:p>
    <w:p w14:paraId="7640F985" w14:textId="77777777" w:rsidR="00825529" w:rsidRDefault="00F937DA" w:rsidP="00F937DA">
      <w:pPr>
        <w:spacing w:after="0" w:line="240" w:lineRule="auto"/>
        <w:ind w:firstLine="709"/>
        <w:jc w:val="both"/>
        <w:rPr>
          <w:rFonts w:ascii="Times New Roman" w:hAnsi="Times New Roman"/>
          <w:sz w:val="24"/>
          <w:szCs w:val="24"/>
        </w:rPr>
      </w:pPr>
      <w:r w:rsidRPr="000673B9">
        <w:rPr>
          <w:rFonts w:ascii="Times New Roman" w:hAnsi="Times New Roman"/>
          <w:sz w:val="24"/>
          <w:szCs w:val="24"/>
        </w:rPr>
        <w:t>При подготовке эскизного проекта МАФ также необходима визуализация или эскиз объекта в среде с соблюдением масштаба.</w:t>
      </w:r>
    </w:p>
    <w:p w14:paraId="7640F986" w14:textId="77777777" w:rsidR="006A76E3" w:rsidRPr="000673B9" w:rsidRDefault="006A76E3" w:rsidP="00F937DA">
      <w:pPr>
        <w:spacing w:after="0" w:line="240" w:lineRule="auto"/>
        <w:ind w:firstLine="709"/>
        <w:jc w:val="both"/>
        <w:rPr>
          <w:rFonts w:ascii="Times New Roman" w:hAnsi="Times New Roman"/>
          <w:sz w:val="24"/>
          <w:szCs w:val="24"/>
        </w:rPr>
        <w:sectPr w:rsidR="006A76E3" w:rsidRPr="000673B9" w:rsidSect="007E0038">
          <w:pgSz w:w="11906" w:h="16838"/>
          <w:pgMar w:top="851" w:right="851" w:bottom="851" w:left="1701" w:header="720" w:footer="720" w:gutter="0"/>
          <w:cols w:space="708"/>
          <w:docGrid w:linePitch="360"/>
        </w:sectPr>
      </w:pPr>
    </w:p>
    <w:p w14:paraId="7640F987" w14:textId="77777777" w:rsidR="00F937DA" w:rsidRPr="000673B9" w:rsidRDefault="00F937DA" w:rsidP="00F937DA">
      <w:pPr>
        <w:spacing w:after="0" w:line="240" w:lineRule="auto"/>
        <w:ind w:firstLine="709"/>
        <w:jc w:val="both"/>
        <w:rPr>
          <w:rFonts w:ascii="Times New Roman" w:hAnsi="Times New Roman"/>
          <w:sz w:val="24"/>
          <w:szCs w:val="24"/>
        </w:rPr>
      </w:pPr>
    </w:p>
    <w:p w14:paraId="7640F988" w14:textId="77777777" w:rsidR="00F22E37" w:rsidRPr="000673B9" w:rsidRDefault="00F22E37" w:rsidP="00FC3D65">
      <w:pPr>
        <w:pStyle w:val="1"/>
        <w:numPr>
          <w:ilvl w:val="0"/>
          <w:numId w:val="8"/>
        </w:numPr>
        <w:ind w:left="142" w:firstLine="567"/>
      </w:pPr>
      <w:r w:rsidRPr="000673B9">
        <w:t xml:space="preserve">При подготовке </w:t>
      </w:r>
      <w:r w:rsidRPr="000673B9">
        <w:rPr>
          <w:b/>
        </w:rPr>
        <w:t xml:space="preserve">эскизного проекта </w:t>
      </w:r>
      <w:r w:rsidR="009F5CCE" w:rsidRPr="000673B9">
        <w:rPr>
          <w:b/>
        </w:rPr>
        <w:t>здания, строения</w:t>
      </w:r>
      <w:r w:rsidR="00486BF8" w:rsidRPr="000673B9">
        <w:t xml:space="preserve">, или </w:t>
      </w:r>
      <w:r w:rsidR="009F5CCE" w:rsidRPr="000673B9">
        <w:t xml:space="preserve">его </w:t>
      </w:r>
      <w:r w:rsidR="009F5CCE" w:rsidRPr="000673B9">
        <w:rPr>
          <w:b/>
        </w:rPr>
        <w:t xml:space="preserve">реконструкции, </w:t>
      </w:r>
      <w:r w:rsidR="00486BF8" w:rsidRPr="000673B9">
        <w:rPr>
          <w:b/>
        </w:rPr>
        <w:t xml:space="preserve">нового размещения или </w:t>
      </w:r>
      <w:r w:rsidR="009F5CCE" w:rsidRPr="000673B9">
        <w:rPr>
          <w:b/>
        </w:rPr>
        <w:t>модернизации временных</w:t>
      </w:r>
      <w:r w:rsidRPr="000673B9">
        <w:rPr>
          <w:b/>
        </w:rPr>
        <w:t xml:space="preserve"> сооружений</w:t>
      </w:r>
      <w:r w:rsidRPr="000673B9">
        <w:t xml:space="preserve"> следует учитывать следующее:</w:t>
      </w:r>
    </w:p>
    <w:p w14:paraId="7640F989" w14:textId="77777777" w:rsidR="00E53179" w:rsidRPr="000673B9" w:rsidRDefault="00F22E37" w:rsidP="00E53179">
      <w:pPr>
        <w:pStyle w:val="a4"/>
        <w:numPr>
          <w:ilvl w:val="0"/>
          <w:numId w:val="2"/>
        </w:numPr>
        <w:spacing w:after="0" w:line="240" w:lineRule="auto"/>
        <w:ind w:left="0" w:firstLine="709"/>
        <w:jc w:val="both"/>
        <w:rPr>
          <w:rFonts w:ascii="Times New Roman" w:hAnsi="Times New Roman"/>
          <w:sz w:val="24"/>
          <w:szCs w:val="24"/>
        </w:rPr>
      </w:pPr>
      <w:r w:rsidRPr="000673B9">
        <w:rPr>
          <w:rFonts w:ascii="Times New Roman" w:hAnsi="Times New Roman"/>
          <w:sz w:val="24"/>
          <w:szCs w:val="24"/>
        </w:rPr>
        <w:t>Место</w:t>
      </w:r>
      <w:r w:rsidR="00E53179" w:rsidRPr="000673B9">
        <w:rPr>
          <w:rFonts w:ascii="Times New Roman" w:hAnsi="Times New Roman"/>
          <w:sz w:val="24"/>
          <w:szCs w:val="24"/>
        </w:rPr>
        <w:t xml:space="preserve"> размещения объекта:</w:t>
      </w:r>
    </w:p>
    <w:p w14:paraId="7640F98A" w14:textId="77777777" w:rsidR="00E53179" w:rsidRPr="000673B9" w:rsidRDefault="00E53179" w:rsidP="00E53179">
      <w:pPr>
        <w:pStyle w:val="a4"/>
        <w:spacing w:after="0" w:line="240" w:lineRule="auto"/>
        <w:ind w:left="0" w:firstLine="709"/>
        <w:jc w:val="both"/>
        <w:rPr>
          <w:rFonts w:ascii="Times New Roman" w:hAnsi="Times New Roman"/>
          <w:sz w:val="24"/>
          <w:szCs w:val="24"/>
        </w:rPr>
      </w:pPr>
      <w:r w:rsidRPr="000673B9">
        <w:rPr>
          <w:rFonts w:ascii="Times New Roman" w:hAnsi="Times New Roman"/>
          <w:sz w:val="24"/>
          <w:szCs w:val="24"/>
        </w:rPr>
        <w:t xml:space="preserve">- </w:t>
      </w:r>
      <w:r w:rsidR="00F22E37" w:rsidRPr="000673B9">
        <w:rPr>
          <w:rFonts w:ascii="Times New Roman" w:hAnsi="Times New Roman"/>
          <w:sz w:val="24"/>
          <w:szCs w:val="24"/>
        </w:rPr>
        <w:t>оценивается значимость территории (с точки зрения влияния на формирование архитектурно-художественного облика рассматриваемого участка городского пространства</w:t>
      </w:r>
      <w:r w:rsidR="007747BC" w:rsidRPr="000673B9">
        <w:rPr>
          <w:rFonts w:ascii="Times New Roman" w:hAnsi="Times New Roman"/>
          <w:sz w:val="24"/>
          <w:szCs w:val="24"/>
        </w:rPr>
        <w:t>)</w:t>
      </w:r>
      <w:r w:rsidRPr="000673B9">
        <w:rPr>
          <w:rFonts w:ascii="Times New Roman" w:hAnsi="Times New Roman"/>
          <w:sz w:val="24"/>
          <w:szCs w:val="24"/>
        </w:rPr>
        <w:t>;</w:t>
      </w:r>
      <w:r w:rsidR="00F22E37" w:rsidRPr="000673B9">
        <w:rPr>
          <w:rFonts w:ascii="Times New Roman" w:hAnsi="Times New Roman"/>
          <w:sz w:val="24"/>
          <w:szCs w:val="24"/>
        </w:rPr>
        <w:t xml:space="preserve"> </w:t>
      </w:r>
    </w:p>
    <w:p w14:paraId="7640F98B" w14:textId="77777777" w:rsidR="00F22E37" w:rsidRPr="000673B9" w:rsidRDefault="00E53179" w:rsidP="00E53179">
      <w:pPr>
        <w:pStyle w:val="a4"/>
        <w:spacing w:after="0" w:line="240" w:lineRule="auto"/>
        <w:ind w:left="0" w:firstLine="709"/>
        <w:jc w:val="both"/>
        <w:rPr>
          <w:rFonts w:ascii="Times New Roman" w:hAnsi="Times New Roman"/>
          <w:sz w:val="24"/>
          <w:szCs w:val="24"/>
        </w:rPr>
      </w:pPr>
      <w:proofErr w:type="gramStart"/>
      <w:r w:rsidRPr="000673B9">
        <w:rPr>
          <w:rFonts w:ascii="Times New Roman" w:hAnsi="Times New Roman"/>
          <w:sz w:val="24"/>
          <w:szCs w:val="24"/>
        </w:rPr>
        <w:t xml:space="preserve">- при размещении нового объекта, модернизации, реконструкции - </w:t>
      </w:r>
      <w:r w:rsidR="00F22E37" w:rsidRPr="000673B9">
        <w:rPr>
          <w:rFonts w:ascii="Times New Roman" w:hAnsi="Times New Roman"/>
          <w:sz w:val="24"/>
          <w:szCs w:val="24"/>
        </w:rPr>
        <w:t>логичность размещения на выбранной территории), востребованность для населения с учетом назначения объекта)</w:t>
      </w:r>
      <w:r w:rsidRPr="000673B9">
        <w:rPr>
          <w:rFonts w:ascii="Times New Roman" w:hAnsi="Times New Roman"/>
          <w:sz w:val="24"/>
          <w:szCs w:val="24"/>
        </w:rPr>
        <w:t>;</w:t>
      </w:r>
      <w:proofErr w:type="gramEnd"/>
    </w:p>
    <w:p w14:paraId="7640F98C" w14:textId="77777777" w:rsidR="00F22E37" w:rsidRPr="000673B9" w:rsidRDefault="00E53179" w:rsidP="00E53179">
      <w:pPr>
        <w:spacing w:after="0" w:line="240" w:lineRule="auto"/>
        <w:ind w:firstLine="709"/>
        <w:jc w:val="both"/>
        <w:rPr>
          <w:rFonts w:ascii="Times New Roman" w:hAnsi="Times New Roman"/>
          <w:sz w:val="24"/>
          <w:szCs w:val="24"/>
        </w:rPr>
      </w:pPr>
      <w:proofErr w:type="gramStart"/>
      <w:r w:rsidRPr="000673B9">
        <w:rPr>
          <w:rFonts w:ascii="Times New Roman" w:hAnsi="Times New Roman"/>
          <w:sz w:val="24"/>
          <w:szCs w:val="24"/>
        </w:rPr>
        <w:t>- р</w:t>
      </w:r>
      <w:r w:rsidR="00F22E37" w:rsidRPr="000673B9">
        <w:rPr>
          <w:rFonts w:ascii="Times New Roman" w:hAnsi="Times New Roman"/>
          <w:sz w:val="24"/>
          <w:szCs w:val="24"/>
        </w:rPr>
        <w:t>аскрытие потенциала территории (качественные изменения рассматриваемого участка городской среды в результате размещения объекта (с функциональной, ландшафтной, эстетической точек зрения)</w:t>
      </w:r>
      <w:r w:rsidR="007747BC" w:rsidRPr="000673B9">
        <w:rPr>
          <w:rFonts w:ascii="Times New Roman" w:hAnsi="Times New Roman"/>
          <w:sz w:val="24"/>
          <w:szCs w:val="24"/>
        </w:rPr>
        <w:t>)</w:t>
      </w:r>
      <w:r w:rsidRPr="000673B9">
        <w:rPr>
          <w:rFonts w:ascii="Times New Roman" w:hAnsi="Times New Roman"/>
          <w:sz w:val="24"/>
          <w:szCs w:val="24"/>
        </w:rPr>
        <w:t>.</w:t>
      </w:r>
      <w:proofErr w:type="gramEnd"/>
    </w:p>
    <w:p w14:paraId="7640F98D" w14:textId="77777777" w:rsidR="00F22E37" w:rsidRPr="000673B9" w:rsidRDefault="00F22E37" w:rsidP="00E53179">
      <w:pPr>
        <w:pStyle w:val="a4"/>
        <w:numPr>
          <w:ilvl w:val="0"/>
          <w:numId w:val="2"/>
        </w:numPr>
        <w:spacing w:after="0" w:line="240" w:lineRule="auto"/>
        <w:ind w:left="0" w:firstLine="709"/>
        <w:jc w:val="both"/>
        <w:rPr>
          <w:rFonts w:ascii="Times New Roman" w:hAnsi="Times New Roman"/>
          <w:sz w:val="24"/>
          <w:szCs w:val="24"/>
        </w:rPr>
      </w:pPr>
      <w:r w:rsidRPr="000673B9">
        <w:rPr>
          <w:rFonts w:ascii="Times New Roman" w:hAnsi="Times New Roman"/>
          <w:sz w:val="24"/>
          <w:szCs w:val="24"/>
        </w:rPr>
        <w:t xml:space="preserve">Многофункциональность, комплексность и технологичность </w:t>
      </w:r>
      <w:r w:rsidR="00E53179" w:rsidRPr="000673B9">
        <w:rPr>
          <w:rFonts w:ascii="Times New Roman" w:hAnsi="Times New Roman"/>
          <w:sz w:val="24"/>
          <w:szCs w:val="24"/>
        </w:rPr>
        <w:t xml:space="preserve">предлагаемых </w:t>
      </w:r>
      <w:r w:rsidRPr="000673B9">
        <w:rPr>
          <w:rFonts w:ascii="Times New Roman" w:hAnsi="Times New Roman"/>
          <w:sz w:val="24"/>
          <w:szCs w:val="24"/>
        </w:rPr>
        <w:t>решений (</w:t>
      </w:r>
      <w:r w:rsidR="00E53179" w:rsidRPr="000673B9">
        <w:rPr>
          <w:rFonts w:ascii="Times New Roman" w:hAnsi="Times New Roman"/>
          <w:sz w:val="24"/>
          <w:szCs w:val="24"/>
        </w:rPr>
        <w:t>оригинальность</w:t>
      </w:r>
      <w:r w:rsidRPr="000673B9">
        <w:rPr>
          <w:rFonts w:ascii="Times New Roman" w:hAnsi="Times New Roman"/>
          <w:sz w:val="24"/>
          <w:szCs w:val="24"/>
        </w:rPr>
        <w:t xml:space="preserve">, </w:t>
      </w:r>
      <w:r w:rsidR="00582322" w:rsidRPr="000673B9">
        <w:rPr>
          <w:rFonts w:ascii="Times New Roman" w:hAnsi="Times New Roman"/>
          <w:sz w:val="24"/>
          <w:szCs w:val="24"/>
        </w:rPr>
        <w:t xml:space="preserve">уместный </w:t>
      </w:r>
      <w:r w:rsidRPr="000673B9">
        <w:rPr>
          <w:rFonts w:ascii="Times New Roman" w:hAnsi="Times New Roman"/>
          <w:sz w:val="24"/>
          <w:szCs w:val="24"/>
        </w:rPr>
        <w:t xml:space="preserve">подход к благоустройству </w:t>
      </w:r>
      <w:r w:rsidR="00E53179" w:rsidRPr="000673B9">
        <w:rPr>
          <w:rFonts w:ascii="Times New Roman" w:hAnsi="Times New Roman"/>
          <w:sz w:val="24"/>
          <w:szCs w:val="24"/>
        </w:rPr>
        <w:t>прилегающей/</w:t>
      </w:r>
      <w:r w:rsidRPr="000673B9">
        <w:rPr>
          <w:rFonts w:ascii="Times New Roman" w:hAnsi="Times New Roman"/>
          <w:sz w:val="24"/>
          <w:szCs w:val="24"/>
        </w:rPr>
        <w:t>общественной территории)</w:t>
      </w:r>
      <w:r w:rsidR="009F5CCE" w:rsidRPr="000673B9">
        <w:rPr>
          <w:rFonts w:ascii="Times New Roman" w:hAnsi="Times New Roman"/>
          <w:sz w:val="24"/>
          <w:szCs w:val="24"/>
        </w:rPr>
        <w:t>.</w:t>
      </w:r>
    </w:p>
    <w:p w14:paraId="7640F98E" w14:textId="77777777" w:rsidR="00F22E37" w:rsidRPr="000673B9" w:rsidRDefault="00F22E37" w:rsidP="009F5CCE">
      <w:pPr>
        <w:pStyle w:val="a4"/>
        <w:numPr>
          <w:ilvl w:val="0"/>
          <w:numId w:val="2"/>
        </w:numPr>
        <w:spacing w:after="0" w:line="240" w:lineRule="auto"/>
        <w:ind w:left="0" w:firstLine="709"/>
        <w:jc w:val="both"/>
        <w:rPr>
          <w:rFonts w:ascii="Times New Roman" w:hAnsi="Times New Roman"/>
          <w:sz w:val="24"/>
          <w:szCs w:val="24"/>
        </w:rPr>
      </w:pPr>
      <w:r w:rsidRPr="000673B9">
        <w:rPr>
          <w:rFonts w:ascii="Times New Roman" w:hAnsi="Times New Roman"/>
          <w:sz w:val="24"/>
          <w:szCs w:val="24"/>
        </w:rPr>
        <w:t>Организаци</w:t>
      </w:r>
      <w:r w:rsidR="007747BC" w:rsidRPr="000673B9">
        <w:rPr>
          <w:rFonts w:ascii="Times New Roman" w:hAnsi="Times New Roman"/>
          <w:sz w:val="24"/>
          <w:szCs w:val="24"/>
        </w:rPr>
        <w:t>я</w:t>
      </w:r>
      <w:r w:rsidRPr="000673B9">
        <w:rPr>
          <w:rFonts w:ascii="Times New Roman" w:hAnsi="Times New Roman"/>
          <w:sz w:val="24"/>
          <w:szCs w:val="24"/>
        </w:rPr>
        <w:t xml:space="preserve"> и безопасность движения пешеходов, обслуживающего и транзитного транспорта (достаточность параметров площадок, дорожек, проездов для пользователей, отсутствие физических препятствий, доступность для людей с ограниченными возможностями)</w:t>
      </w:r>
      <w:r w:rsidR="009F5CCE" w:rsidRPr="000673B9">
        <w:rPr>
          <w:rFonts w:ascii="Times New Roman" w:hAnsi="Times New Roman"/>
          <w:sz w:val="24"/>
          <w:szCs w:val="24"/>
        </w:rPr>
        <w:t>.</w:t>
      </w:r>
    </w:p>
    <w:p w14:paraId="7640F98F" w14:textId="77777777" w:rsidR="009F5CCE" w:rsidRPr="000673B9" w:rsidRDefault="009F5CCE" w:rsidP="009F5CCE">
      <w:pPr>
        <w:pStyle w:val="a4"/>
        <w:numPr>
          <w:ilvl w:val="0"/>
          <w:numId w:val="2"/>
        </w:numPr>
        <w:spacing w:after="0" w:line="240" w:lineRule="auto"/>
        <w:ind w:left="0" w:firstLine="709"/>
        <w:jc w:val="both"/>
        <w:rPr>
          <w:rFonts w:ascii="Times New Roman" w:hAnsi="Times New Roman"/>
          <w:sz w:val="24"/>
          <w:szCs w:val="24"/>
        </w:rPr>
      </w:pPr>
      <w:proofErr w:type="gramStart"/>
      <w:r w:rsidRPr="000673B9">
        <w:rPr>
          <w:rFonts w:ascii="Times New Roman" w:hAnsi="Times New Roman"/>
          <w:sz w:val="24"/>
          <w:szCs w:val="24"/>
        </w:rPr>
        <w:t xml:space="preserve">Уровень комфорта (эстетическое оформление и уместность на территории, добротность материалов, наличие уличной мебели, в </w:t>
      </w:r>
      <w:proofErr w:type="spellStart"/>
      <w:r w:rsidRPr="000673B9">
        <w:rPr>
          <w:rFonts w:ascii="Times New Roman" w:hAnsi="Times New Roman"/>
          <w:sz w:val="24"/>
          <w:szCs w:val="24"/>
        </w:rPr>
        <w:t>т.ч</w:t>
      </w:r>
      <w:proofErr w:type="spellEnd"/>
      <w:r w:rsidRPr="000673B9">
        <w:rPr>
          <w:rFonts w:ascii="Times New Roman" w:hAnsi="Times New Roman"/>
          <w:sz w:val="24"/>
          <w:szCs w:val="24"/>
        </w:rPr>
        <w:t>. скамеек, урн, обустройство остановок общественного транспорта (при наличии), малых архитектурных форм (в том числе целесообразность их размещения), возможность для обзора, разумная удаленность от объектов, интересные виды, освещенность (в темное время суток)).</w:t>
      </w:r>
      <w:proofErr w:type="gramEnd"/>
    </w:p>
    <w:p w14:paraId="7640F990" w14:textId="77777777" w:rsidR="00F22E37" w:rsidRPr="000673B9" w:rsidRDefault="00F22E37" w:rsidP="009F5CCE">
      <w:pPr>
        <w:pStyle w:val="a4"/>
        <w:numPr>
          <w:ilvl w:val="0"/>
          <w:numId w:val="2"/>
        </w:numPr>
        <w:spacing w:after="0" w:line="240" w:lineRule="auto"/>
        <w:ind w:left="0" w:firstLine="709"/>
        <w:jc w:val="both"/>
        <w:rPr>
          <w:rFonts w:ascii="Times New Roman" w:hAnsi="Times New Roman"/>
          <w:sz w:val="24"/>
          <w:szCs w:val="24"/>
        </w:rPr>
      </w:pPr>
      <w:r w:rsidRPr="000673B9">
        <w:rPr>
          <w:rFonts w:ascii="Times New Roman" w:hAnsi="Times New Roman"/>
          <w:sz w:val="24"/>
          <w:szCs w:val="24"/>
        </w:rPr>
        <w:t>Озеленение прилегающей территории (оценка степени озеленения и использования существующего ландшафта, создание единой композиции)</w:t>
      </w:r>
      <w:r w:rsidR="009F5CCE" w:rsidRPr="000673B9">
        <w:rPr>
          <w:rFonts w:ascii="Times New Roman" w:hAnsi="Times New Roman"/>
          <w:sz w:val="24"/>
          <w:szCs w:val="24"/>
        </w:rPr>
        <w:t>.</w:t>
      </w:r>
    </w:p>
    <w:p w14:paraId="7640F991" w14:textId="77777777" w:rsidR="00F22E37" w:rsidRPr="000673B9" w:rsidRDefault="00F22E37" w:rsidP="009F5CCE">
      <w:pPr>
        <w:pStyle w:val="a4"/>
        <w:numPr>
          <w:ilvl w:val="0"/>
          <w:numId w:val="2"/>
        </w:numPr>
        <w:spacing w:after="0" w:line="240" w:lineRule="auto"/>
        <w:ind w:left="0" w:firstLine="709"/>
        <w:jc w:val="both"/>
        <w:rPr>
          <w:rFonts w:ascii="Times New Roman" w:hAnsi="Times New Roman"/>
          <w:sz w:val="24"/>
          <w:szCs w:val="24"/>
        </w:rPr>
      </w:pPr>
      <w:r w:rsidRPr="000673B9">
        <w:rPr>
          <w:rFonts w:ascii="Times New Roman" w:hAnsi="Times New Roman"/>
          <w:sz w:val="24"/>
          <w:szCs w:val="24"/>
        </w:rPr>
        <w:t>Освещение прилегающей территории (оценка безопасности пользователей, практичность и комплексность, связанность с формируемым архитектурным контекстом)</w:t>
      </w:r>
      <w:r w:rsidR="009F5CCE" w:rsidRPr="000673B9">
        <w:rPr>
          <w:rFonts w:ascii="Times New Roman" w:hAnsi="Times New Roman"/>
          <w:sz w:val="24"/>
          <w:szCs w:val="24"/>
        </w:rPr>
        <w:t>.</w:t>
      </w:r>
    </w:p>
    <w:p w14:paraId="7640F992" w14:textId="77777777" w:rsidR="00F22E37" w:rsidRPr="000673B9" w:rsidRDefault="009F5CCE" w:rsidP="009F5CCE">
      <w:pPr>
        <w:pStyle w:val="a4"/>
        <w:numPr>
          <w:ilvl w:val="0"/>
          <w:numId w:val="2"/>
        </w:numPr>
        <w:spacing w:after="0" w:line="240" w:lineRule="auto"/>
        <w:jc w:val="both"/>
        <w:rPr>
          <w:rFonts w:ascii="Times New Roman" w:hAnsi="Times New Roman"/>
          <w:sz w:val="24"/>
          <w:szCs w:val="24"/>
        </w:rPr>
      </w:pPr>
      <w:r w:rsidRPr="000673B9">
        <w:rPr>
          <w:rFonts w:ascii="Times New Roman" w:hAnsi="Times New Roman"/>
          <w:sz w:val="24"/>
          <w:szCs w:val="24"/>
        </w:rPr>
        <w:t>Архитектурный облик и цветовое решение объекта:</w:t>
      </w:r>
    </w:p>
    <w:p w14:paraId="7640F993" w14:textId="77777777" w:rsidR="00F22E37" w:rsidRPr="000673B9" w:rsidRDefault="009F5CCE" w:rsidP="009F5CCE">
      <w:pPr>
        <w:pStyle w:val="a4"/>
        <w:spacing w:after="0" w:line="240" w:lineRule="auto"/>
        <w:ind w:left="0" w:firstLine="709"/>
        <w:jc w:val="both"/>
        <w:rPr>
          <w:rFonts w:ascii="Times New Roman" w:hAnsi="Times New Roman"/>
          <w:sz w:val="24"/>
          <w:szCs w:val="24"/>
        </w:rPr>
      </w:pPr>
      <w:r w:rsidRPr="000673B9">
        <w:rPr>
          <w:rFonts w:ascii="Times New Roman" w:hAnsi="Times New Roman"/>
          <w:sz w:val="24"/>
          <w:szCs w:val="24"/>
        </w:rPr>
        <w:t>- с</w:t>
      </w:r>
      <w:r w:rsidR="00F22E37" w:rsidRPr="000673B9">
        <w:rPr>
          <w:rFonts w:ascii="Times New Roman" w:hAnsi="Times New Roman"/>
          <w:sz w:val="24"/>
          <w:szCs w:val="24"/>
        </w:rPr>
        <w:t xml:space="preserve">оответствие </w:t>
      </w:r>
      <w:r w:rsidRPr="000673B9">
        <w:rPr>
          <w:rFonts w:ascii="Times New Roman" w:hAnsi="Times New Roman"/>
          <w:sz w:val="24"/>
          <w:szCs w:val="24"/>
        </w:rPr>
        <w:t xml:space="preserve">решений </w:t>
      </w:r>
      <w:r w:rsidR="00F22E37" w:rsidRPr="000673B9">
        <w:rPr>
          <w:rFonts w:ascii="Times New Roman" w:hAnsi="Times New Roman"/>
          <w:sz w:val="24"/>
          <w:szCs w:val="24"/>
        </w:rPr>
        <w:t>архитек</w:t>
      </w:r>
      <w:r w:rsidR="00486BF8" w:rsidRPr="000673B9">
        <w:rPr>
          <w:rFonts w:ascii="Times New Roman" w:hAnsi="Times New Roman"/>
          <w:sz w:val="24"/>
          <w:szCs w:val="24"/>
        </w:rPr>
        <w:t>турно-художественным регламентам</w:t>
      </w:r>
      <w:r w:rsidRPr="000673B9">
        <w:rPr>
          <w:rFonts w:ascii="Times New Roman" w:hAnsi="Times New Roman"/>
          <w:sz w:val="24"/>
          <w:szCs w:val="24"/>
        </w:rPr>
        <w:t>;</w:t>
      </w:r>
    </w:p>
    <w:p w14:paraId="7640F994" w14:textId="77777777" w:rsidR="00F22E37" w:rsidRPr="000673B9" w:rsidRDefault="009F5CCE" w:rsidP="009F5CCE">
      <w:pPr>
        <w:pStyle w:val="a4"/>
        <w:spacing w:after="0" w:line="240" w:lineRule="auto"/>
        <w:ind w:left="0" w:firstLine="709"/>
        <w:jc w:val="both"/>
        <w:rPr>
          <w:rFonts w:ascii="Times New Roman" w:hAnsi="Times New Roman"/>
          <w:sz w:val="24"/>
          <w:szCs w:val="24"/>
        </w:rPr>
      </w:pPr>
      <w:r w:rsidRPr="000673B9">
        <w:rPr>
          <w:rFonts w:ascii="Times New Roman" w:hAnsi="Times New Roman"/>
          <w:sz w:val="24"/>
          <w:szCs w:val="24"/>
        </w:rPr>
        <w:t>- с</w:t>
      </w:r>
      <w:r w:rsidR="00F22E37" w:rsidRPr="000673B9">
        <w:rPr>
          <w:rFonts w:ascii="Times New Roman" w:hAnsi="Times New Roman"/>
          <w:sz w:val="24"/>
          <w:szCs w:val="24"/>
        </w:rPr>
        <w:t>тепень художественной и композиционной выразительности объекта (объемные решения, параметры объекта</w:t>
      </w:r>
      <w:r w:rsidR="00486BF8" w:rsidRPr="000673B9">
        <w:rPr>
          <w:rFonts w:ascii="Times New Roman" w:hAnsi="Times New Roman"/>
          <w:sz w:val="24"/>
          <w:szCs w:val="24"/>
        </w:rPr>
        <w:t>,</w:t>
      </w:r>
      <w:r w:rsidR="00F22E37" w:rsidRPr="000673B9">
        <w:rPr>
          <w:rFonts w:ascii="Times New Roman" w:hAnsi="Times New Roman"/>
          <w:sz w:val="24"/>
          <w:szCs w:val="24"/>
        </w:rPr>
        <w:t xml:space="preserve"> предлагаемые материалы и цветовое решение </w:t>
      </w:r>
      <w:r w:rsidR="00486BF8" w:rsidRPr="000673B9">
        <w:rPr>
          <w:rFonts w:ascii="Times New Roman" w:hAnsi="Times New Roman"/>
          <w:sz w:val="24"/>
          <w:szCs w:val="24"/>
        </w:rPr>
        <w:t>с учетом градостроительной ситуации и контекста городской среды);</w:t>
      </w:r>
    </w:p>
    <w:p w14:paraId="7640F995" w14:textId="77777777" w:rsidR="00486BF8" w:rsidRPr="000673B9" w:rsidRDefault="00486BF8" w:rsidP="00486BF8">
      <w:pPr>
        <w:pStyle w:val="a4"/>
        <w:spacing w:after="0" w:line="240" w:lineRule="auto"/>
        <w:ind w:left="0" w:firstLine="709"/>
        <w:jc w:val="both"/>
        <w:rPr>
          <w:rFonts w:ascii="Times New Roman" w:hAnsi="Times New Roman"/>
          <w:sz w:val="24"/>
          <w:szCs w:val="24"/>
        </w:rPr>
      </w:pPr>
      <w:r w:rsidRPr="000673B9">
        <w:rPr>
          <w:rFonts w:ascii="Times New Roman" w:hAnsi="Times New Roman"/>
          <w:sz w:val="24"/>
          <w:szCs w:val="24"/>
        </w:rPr>
        <w:t>- цветовое решение объекта, применяемые материалы должны обеспечивать гармоничное сочетание, комплексное решение всех элементов фасада, создавать единство архитектурного облика. Заполнение оконных проемов, дверных проемов, остекление витрин на фасаде должно иметь единый характер, в том числе единообразный рисунок переплета, характер членения, цвет конструкций и иных элементов остекления. Не допускается окраска и покрытие декоративными пленками поверхностей остекления, использование непрозрачного, тонированного, зеркального, цветного остекления</w:t>
      </w:r>
      <w:r w:rsidR="00582322" w:rsidRPr="000673B9">
        <w:rPr>
          <w:rFonts w:ascii="Times New Roman" w:hAnsi="Times New Roman"/>
          <w:sz w:val="24"/>
          <w:szCs w:val="24"/>
        </w:rPr>
        <w:t xml:space="preserve"> (за исключением единого решения по всему фасаду);</w:t>
      </w:r>
    </w:p>
    <w:p w14:paraId="7640F996" w14:textId="77777777" w:rsidR="00F22E37" w:rsidRPr="000673B9" w:rsidRDefault="009F5CCE" w:rsidP="009F5CCE">
      <w:pPr>
        <w:pStyle w:val="a4"/>
        <w:spacing w:after="0" w:line="240" w:lineRule="auto"/>
        <w:ind w:left="0" w:firstLine="709"/>
        <w:jc w:val="both"/>
        <w:rPr>
          <w:rFonts w:ascii="Times New Roman" w:hAnsi="Times New Roman"/>
          <w:sz w:val="24"/>
          <w:szCs w:val="24"/>
        </w:rPr>
      </w:pPr>
      <w:r w:rsidRPr="000673B9">
        <w:rPr>
          <w:rFonts w:ascii="Times New Roman" w:hAnsi="Times New Roman"/>
          <w:sz w:val="24"/>
          <w:szCs w:val="24"/>
        </w:rPr>
        <w:t>- с</w:t>
      </w:r>
      <w:r w:rsidR="00F22E37" w:rsidRPr="000673B9">
        <w:rPr>
          <w:rFonts w:ascii="Times New Roman" w:hAnsi="Times New Roman"/>
          <w:sz w:val="24"/>
          <w:szCs w:val="24"/>
        </w:rPr>
        <w:t>оздание индивидуального облика в увязке с существующими архитектурными объектами (отсутствие диссонанса,  возможность получения эстетического удовольствия при пользовании/ нахождении на прилегающей территории)</w:t>
      </w:r>
      <w:r w:rsidRPr="000673B9">
        <w:rPr>
          <w:rFonts w:ascii="Times New Roman" w:hAnsi="Times New Roman"/>
          <w:sz w:val="24"/>
          <w:szCs w:val="24"/>
        </w:rPr>
        <w:t>;</w:t>
      </w:r>
    </w:p>
    <w:p w14:paraId="7640F997" w14:textId="77777777" w:rsidR="00F22E37" w:rsidRPr="000673B9" w:rsidRDefault="009F5CCE" w:rsidP="009F5CCE">
      <w:pPr>
        <w:pStyle w:val="a4"/>
        <w:spacing w:after="0" w:line="240" w:lineRule="auto"/>
        <w:ind w:left="0" w:firstLine="709"/>
        <w:jc w:val="both"/>
        <w:rPr>
          <w:rFonts w:ascii="Times New Roman" w:hAnsi="Times New Roman"/>
          <w:sz w:val="24"/>
          <w:szCs w:val="24"/>
        </w:rPr>
      </w:pPr>
      <w:r w:rsidRPr="000673B9">
        <w:rPr>
          <w:rFonts w:ascii="Times New Roman" w:hAnsi="Times New Roman"/>
          <w:sz w:val="24"/>
          <w:szCs w:val="24"/>
        </w:rPr>
        <w:t>- п</w:t>
      </w:r>
      <w:r w:rsidR="00F22E37" w:rsidRPr="000673B9">
        <w:rPr>
          <w:rFonts w:ascii="Times New Roman" w:hAnsi="Times New Roman"/>
          <w:sz w:val="24"/>
          <w:szCs w:val="24"/>
        </w:rPr>
        <w:t>редложения по праздничному/повседневному оформлению объекта, прилегающей территории; по сезонному оформлению объекта (весенне-осенний период – цветочное (ландшафтное) оформление; в осенне-зимний период – световое оформление)</w:t>
      </w:r>
    </w:p>
    <w:p w14:paraId="7640F998" w14:textId="77777777" w:rsidR="00F22E37" w:rsidRPr="000673B9" w:rsidRDefault="009F5CCE" w:rsidP="009F5CCE">
      <w:pPr>
        <w:pStyle w:val="a4"/>
        <w:spacing w:after="0" w:line="240" w:lineRule="auto"/>
        <w:ind w:left="0" w:firstLine="709"/>
        <w:jc w:val="both"/>
        <w:rPr>
          <w:rFonts w:ascii="Times New Roman" w:hAnsi="Times New Roman"/>
          <w:sz w:val="24"/>
          <w:szCs w:val="24"/>
        </w:rPr>
      </w:pPr>
      <w:r w:rsidRPr="000673B9">
        <w:rPr>
          <w:rFonts w:ascii="Times New Roman" w:hAnsi="Times New Roman"/>
          <w:sz w:val="24"/>
          <w:szCs w:val="24"/>
        </w:rPr>
        <w:t>- возможность реализации проекта.</w:t>
      </w:r>
    </w:p>
    <w:p w14:paraId="7640F999" w14:textId="77777777" w:rsidR="00F22E37" w:rsidRPr="000673B9" w:rsidRDefault="00F22E37" w:rsidP="009F5CCE">
      <w:pPr>
        <w:pStyle w:val="a4"/>
        <w:numPr>
          <w:ilvl w:val="0"/>
          <w:numId w:val="2"/>
        </w:numPr>
        <w:spacing w:after="0" w:line="240" w:lineRule="auto"/>
        <w:jc w:val="both"/>
        <w:rPr>
          <w:rFonts w:ascii="Times New Roman" w:hAnsi="Times New Roman"/>
          <w:sz w:val="24"/>
          <w:szCs w:val="24"/>
        </w:rPr>
      </w:pPr>
      <w:r w:rsidRPr="000673B9">
        <w:rPr>
          <w:rFonts w:ascii="Times New Roman" w:hAnsi="Times New Roman"/>
          <w:sz w:val="24"/>
          <w:szCs w:val="24"/>
        </w:rPr>
        <w:t>Информационно</w:t>
      </w:r>
      <w:r w:rsidR="00973DB6" w:rsidRPr="000673B9">
        <w:rPr>
          <w:rFonts w:ascii="Times New Roman" w:hAnsi="Times New Roman"/>
          <w:sz w:val="24"/>
          <w:szCs w:val="24"/>
          <w:lang w:val="en-US"/>
        </w:rPr>
        <w:t>-</w:t>
      </w:r>
      <w:proofErr w:type="spellStart"/>
      <w:r w:rsidR="00973DB6" w:rsidRPr="000673B9">
        <w:rPr>
          <w:rFonts w:ascii="Times New Roman" w:hAnsi="Times New Roman"/>
          <w:sz w:val="24"/>
          <w:szCs w:val="24"/>
          <w:lang w:val="en-US"/>
        </w:rPr>
        <w:t>рекламное</w:t>
      </w:r>
      <w:proofErr w:type="spellEnd"/>
      <w:r w:rsidRPr="000673B9">
        <w:rPr>
          <w:rFonts w:ascii="Times New Roman" w:hAnsi="Times New Roman"/>
          <w:sz w:val="24"/>
          <w:szCs w:val="24"/>
        </w:rPr>
        <w:t xml:space="preserve"> оформление объекта:</w:t>
      </w:r>
    </w:p>
    <w:p w14:paraId="7640F99A" w14:textId="77777777" w:rsidR="00F22E37" w:rsidRPr="000673B9" w:rsidRDefault="00486BF8" w:rsidP="00F937DA">
      <w:pPr>
        <w:spacing w:after="0" w:line="240" w:lineRule="auto"/>
        <w:ind w:firstLine="709"/>
        <w:jc w:val="both"/>
        <w:rPr>
          <w:rFonts w:ascii="Times New Roman" w:hAnsi="Times New Roman"/>
          <w:sz w:val="24"/>
          <w:szCs w:val="24"/>
        </w:rPr>
      </w:pPr>
      <w:r w:rsidRPr="000673B9">
        <w:rPr>
          <w:rFonts w:ascii="Times New Roman" w:hAnsi="Times New Roman"/>
          <w:sz w:val="24"/>
          <w:szCs w:val="24"/>
        </w:rPr>
        <w:t>- с</w:t>
      </w:r>
      <w:r w:rsidR="00F22E37" w:rsidRPr="000673B9">
        <w:rPr>
          <w:rFonts w:ascii="Times New Roman" w:hAnsi="Times New Roman"/>
          <w:sz w:val="24"/>
          <w:szCs w:val="24"/>
        </w:rPr>
        <w:t>оответствие архитектурно-художественным регламентам</w:t>
      </w:r>
      <w:r w:rsidRPr="000673B9">
        <w:rPr>
          <w:rFonts w:ascii="Times New Roman" w:hAnsi="Times New Roman"/>
          <w:sz w:val="24"/>
          <w:szCs w:val="24"/>
        </w:rPr>
        <w:t>;</w:t>
      </w:r>
    </w:p>
    <w:p w14:paraId="7640F99B" w14:textId="77777777" w:rsidR="00F22E37" w:rsidRPr="000673B9" w:rsidRDefault="00486BF8" w:rsidP="00F937DA">
      <w:pPr>
        <w:spacing w:after="0" w:line="240" w:lineRule="auto"/>
        <w:ind w:firstLine="709"/>
        <w:jc w:val="both"/>
        <w:rPr>
          <w:rFonts w:ascii="Times New Roman" w:hAnsi="Times New Roman"/>
          <w:sz w:val="24"/>
          <w:szCs w:val="24"/>
        </w:rPr>
      </w:pPr>
      <w:r w:rsidRPr="000673B9">
        <w:rPr>
          <w:rFonts w:ascii="Times New Roman" w:hAnsi="Times New Roman"/>
          <w:sz w:val="24"/>
          <w:szCs w:val="24"/>
        </w:rPr>
        <w:lastRenderedPageBreak/>
        <w:t xml:space="preserve">- </w:t>
      </w:r>
      <w:r w:rsidR="00F22E37" w:rsidRPr="000673B9">
        <w:rPr>
          <w:rFonts w:ascii="Times New Roman" w:hAnsi="Times New Roman"/>
          <w:sz w:val="24"/>
          <w:szCs w:val="24"/>
        </w:rPr>
        <w:t>соответстви</w:t>
      </w:r>
      <w:r w:rsidR="00582322" w:rsidRPr="000673B9">
        <w:rPr>
          <w:rFonts w:ascii="Times New Roman" w:hAnsi="Times New Roman"/>
          <w:sz w:val="24"/>
          <w:szCs w:val="24"/>
        </w:rPr>
        <w:t>е</w:t>
      </w:r>
      <w:r w:rsidR="00F22E37" w:rsidRPr="000673B9">
        <w:rPr>
          <w:rFonts w:ascii="Times New Roman" w:hAnsi="Times New Roman"/>
          <w:sz w:val="24"/>
          <w:szCs w:val="24"/>
        </w:rPr>
        <w:t xml:space="preserve"> информационн</w:t>
      </w:r>
      <w:r w:rsidR="00973DB6" w:rsidRPr="000673B9">
        <w:rPr>
          <w:rFonts w:ascii="Times New Roman" w:hAnsi="Times New Roman"/>
          <w:sz w:val="24"/>
          <w:szCs w:val="24"/>
        </w:rPr>
        <w:t>о-рекламного</w:t>
      </w:r>
      <w:r w:rsidR="00F22E37" w:rsidRPr="000673B9">
        <w:rPr>
          <w:rFonts w:ascii="Times New Roman" w:hAnsi="Times New Roman"/>
          <w:sz w:val="24"/>
          <w:szCs w:val="24"/>
        </w:rPr>
        <w:t xml:space="preserve"> оформления внешнему облику объекта</w:t>
      </w:r>
      <w:r w:rsidR="00582322" w:rsidRPr="000673B9">
        <w:rPr>
          <w:rFonts w:ascii="Times New Roman" w:hAnsi="Times New Roman"/>
          <w:sz w:val="24"/>
          <w:szCs w:val="24"/>
        </w:rPr>
        <w:t xml:space="preserve"> (отсутствие негативного влияния на визуальное восприятие объекта, его целостность)</w:t>
      </w:r>
      <w:r w:rsidR="00F22E37" w:rsidRPr="000673B9">
        <w:rPr>
          <w:rFonts w:ascii="Times New Roman" w:hAnsi="Times New Roman"/>
          <w:sz w:val="24"/>
          <w:szCs w:val="24"/>
        </w:rPr>
        <w:t xml:space="preserve">, </w:t>
      </w:r>
      <w:r w:rsidR="00973DB6" w:rsidRPr="000673B9">
        <w:rPr>
          <w:rFonts w:ascii="Times New Roman" w:hAnsi="Times New Roman"/>
          <w:sz w:val="24"/>
          <w:szCs w:val="24"/>
        </w:rPr>
        <w:t xml:space="preserve">соответствие </w:t>
      </w:r>
      <w:r w:rsidR="00F22E37" w:rsidRPr="000673B9">
        <w:rPr>
          <w:rFonts w:ascii="Times New Roman" w:hAnsi="Times New Roman"/>
          <w:sz w:val="24"/>
          <w:szCs w:val="24"/>
        </w:rPr>
        <w:t>контексту городской среды</w:t>
      </w:r>
      <w:r w:rsidRPr="000673B9">
        <w:rPr>
          <w:rFonts w:ascii="Times New Roman" w:hAnsi="Times New Roman"/>
          <w:sz w:val="24"/>
          <w:szCs w:val="24"/>
        </w:rPr>
        <w:t>;</w:t>
      </w:r>
    </w:p>
    <w:p w14:paraId="7640F99C" w14:textId="77777777" w:rsidR="00F22E37" w:rsidRPr="000673B9" w:rsidRDefault="00486BF8" w:rsidP="00F937DA">
      <w:pPr>
        <w:spacing w:after="0" w:line="240" w:lineRule="auto"/>
        <w:ind w:firstLine="709"/>
        <w:jc w:val="both"/>
        <w:rPr>
          <w:rFonts w:ascii="Times New Roman" w:hAnsi="Times New Roman"/>
          <w:sz w:val="24"/>
          <w:szCs w:val="24"/>
        </w:rPr>
      </w:pPr>
      <w:r w:rsidRPr="000673B9">
        <w:rPr>
          <w:rFonts w:ascii="Times New Roman" w:hAnsi="Times New Roman"/>
          <w:sz w:val="24"/>
          <w:szCs w:val="24"/>
        </w:rPr>
        <w:t>- о</w:t>
      </w:r>
      <w:r w:rsidR="00F22E37" w:rsidRPr="000673B9">
        <w:rPr>
          <w:rFonts w:ascii="Times New Roman" w:hAnsi="Times New Roman"/>
          <w:sz w:val="24"/>
          <w:szCs w:val="24"/>
        </w:rPr>
        <w:t xml:space="preserve">ценка  художественной и композиционной выразительности (место размещения, </w:t>
      </w:r>
      <w:r w:rsidR="00582322" w:rsidRPr="000673B9">
        <w:rPr>
          <w:rFonts w:ascii="Times New Roman" w:hAnsi="Times New Roman"/>
          <w:sz w:val="24"/>
          <w:szCs w:val="24"/>
        </w:rPr>
        <w:t xml:space="preserve">уместность </w:t>
      </w:r>
      <w:r w:rsidR="00F22E37" w:rsidRPr="000673B9">
        <w:rPr>
          <w:rFonts w:ascii="Times New Roman" w:hAnsi="Times New Roman"/>
          <w:sz w:val="24"/>
          <w:szCs w:val="24"/>
        </w:rPr>
        <w:t>цветово</w:t>
      </w:r>
      <w:r w:rsidR="00582322" w:rsidRPr="000673B9">
        <w:rPr>
          <w:rFonts w:ascii="Times New Roman" w:hAnsi="Times New Roman"/>
          <w:sz w:val="24"/>
          <w:szCs w:val="24"/>
        </w:rPr>
        <w:t>го</w:t>
      </w:r>
      <w:r w:rsidR="00F22E37" w:rsidRPr="000673B9">
        <w:rPr>
          <w:rFonts w:ascii="Times New Roman" w:hAnsi="Times New Roman"/>
          <w:sz w:val="24"/>
          <w:szCs w:val="24"/>
        </w:rPr>
        <w:t xml:space="preserve"> решени</w:t>
      </w:r>
      <w:r w:rsidR="00582322" w:rsidRPr="000673B9">
        <w:rPr>
          <w:rFonts w:ascii="Times New Roman" w:hAnsi="Times New Roman"/>
          <w:sz w:val="24"/>
          <w:szCs w:val="24"/>
        </w:rPr>
        <w:t>я</w:t>
      </w:r>
      <w:r w:rsidR="00F22E37" w:rsidRPr="000673B9">
        <w:rPr>
          <w:rFonts w:ascii="Times New Roman" w:hAnsi="Times New Roman"/>
          <w:sz w:val="24"/>
          <w:szCs w:val="24"/>
        </w:rPr>
        <w:t>, подсветк</w:t>
      </w:r>
      <w:r w:rsidR="00582322" w:rsidRPr="000673B9">
        <w:rPr>
          <w:rFonts w:ascii="Times New Roman" w:hAnsi="Times New Roman"/>
          <w:sz w:val="24"/>
          <w:szCs w:val="24"/>
        </w:rPr>
        <w:t>и</w:t>
      </w:r>
      <w:r w:rsidR="00F22E37" w:rsidRPr="000673B9">
        <w:rPr>
          <w:rFonts w:ascii="Times New Roman" w:hAnsi="Times New Roman"/>
          <w:sz w:val="24"/>
          <w:szCs w:val="24"/>
        </w:rPr>
        <w:t>)</w:t>
      </w:r>
      <w:r w:rsidRPr="000673B9">
        <w:rPr>
          <w:rFonts w:ascii="Times New Roman" w:hAnsi="Times New Roman"/>
          <w:sz w:val="24"/>
          <w:szCs w:val="24"/>
        </w:rPr>
        <w:t>.</w:t>
      </w:r>
    </w:p>
    <w:p w14:paraId="7640F99D" w14:textId="77777777" w:rsidR="00F937DA" w:rsidRPr="000673B9" w:rsidRDefault="004B22D4" w:rsidP="00F937DA">
      <w:pPr>
        <w:spacing w:after="0" w:line="240" w:lineRule="auto"/>
        <w:ind w:firstLine="709"/>
        <w:jc w:val="both"/>
        <w:rPr>
          <w:rFonts w:ascii="Times New Roman" w:hAnsi="Times New Roman"/>
          <w:sz w:val="24"/>
          <w:szCs w:val="24"/>
        </w:rPr>
      </w:pPr>
      <w:r w:rsidRPr="000673B9">
        <w:rPr>
          <w:rFonts w:ascii="Times New Roman" w:hAnsi="Times New Roman"/>
          <w:sz w:val="24"/>
          <w:szCs w:val="24"/>
        </w:rPr>
        <w:t>9. О</w:t>
      </w:r>
      <w:r w:rsidR="00F937DA" w:rsidRPr="000673B9">
        <w:rPr>
          <w:rFonts w:ascii="Times New Roman" w:hAnsi="Times New Roman"/>
          <w:sz w:val="24"/>
          <w:szCs w:val="24"/>
        </w:rPr>
        <w:t>ценка эскизного проекта осуществляется с учетом оценки материалов проекта, в том числе:</w:t>
      </w:r>
    </w:p>
    <w:p w14:paraId="7640F99E" w14:textId="77777777" w:rsidR="00F937DA" w:rsidRPr="000673B9" w:rsidRDefault="00F937DA" w:rsidP="00F937DA">
      <w:pPr>
        <w:spacing w:after="0" w:line="240" w:lineRule="auto"/>
        <w:ind w:firstLine="709"/>
        <w:jc w:val="both"/>
        <w:rPr>
          <w:rFonts w:ascii="Times New Roman" w:hAnsi="Times New Roman"/>
          <w:sz w:val="24"/>
          <w:szCs w:val="24"/>
        </w:rPr>
      </w:pPr>
      <w:r w:rsidRPr="000673B9">
        <w:rPr>
          <w:rFonts w:ascii="Times New Roman" w:hAnsi="Times New Roman"/>
          <w:sz w:val="24"/>
          <w:szCs w:val="24"/>
        </w:rPr>
        <w:t xml:space="preserve">- </w:t>
      </w:r>
      <w:r w:rsidR="004B22D4" w:rsidRPr="000673B9">
        <w:rPr>
          <w:rFonts w:ascii="Times New Roman" w:hAnsi="Times New Roman"/>
          <w:sz w:val="24"/>
          <w:szCs w:val="24"/>
        </w:rPr>
        <w:t>с</w:t>
      </w:r>
      <w:r w:rsidRPr="000673B9">
        <w:rPr>
          <w:rFonts w:ascii="Times New Roman" w:hAnsi="Times New Roman"/>
          <w:sz w:val="24"/>
          <w:szCs w:val="24"/>
        </w:rPr>
        <w:t>оответствие состава проекта требованиям к материалам, предоставляемым для рассмотрения АПК;</w:t>
      </w:r>
    </w:p>
    <w:p w14:paraId="7640F99F" w14:textId="77777777" w:rsidR="00F937DA" w:rsidRPr="000673B9" w:rsidRDefault="00F937DA" w:rsidP="00F937DA">
      <w:pPr>
        <w:spacing w:after="0" w:line="240" w:lineRule="auto"/>
        <w:ind w:firstLine="709"/>
        <w:jc w:val="both"/>
        <w:rPr>
          <w:rFonts w:ascii="Times New Roman" w:hAnsi="Times New Roman"/>
          <w:sz w:val="24"/>
          <w:szCs w:val="24"/>
        </w:rPr>
      </w:pPr>
      <w:proofErr w:type="gramStart"/>
      <w:r w:rsidRPr="000673B9">
        <w:rPr>
          <w:rFonts w:ascii="Times New Roman" w:hAnsi="Times New Roman"/>
          <w:sz w:val="24"/>
          <w:szCs w:val="24"/>
        </w:rPr>
        <w:t xml:space="preserve">- </w:t>
      </w:r>
      <w:r w:rsidR="000E180B" w:rsidRPr="000673B9">
        <w:rPr>
          <w:rFonts w:ascii="Times New Roman" w:hAnsi="Times New Roman"/>
          <w:sz w:val="24"/>
          <w:szCs w:val="24"/>
        </w:rPr>
        <w:t>д</w:t>
      </w:r>
      <w:r w:rsidRPr="000673B9">
        <w:rPr>
          <w:rFonts w:ascii="Times New Roman" w:hAnsi="Times New Roman"/>
          <w:sz w:val="24"/>
          <w:szCs w:val="24"/>
        </w:rPr>
        <w:t xml:space="preserve">остаточность информации по предлагаемым проектным решениям (исчерпывающая информация о текущем и планируемом внешнем виде объекта в среде (фотофиксация, визуализация), наличие информации по предлагаемым к использованию материалам, цветовым решениям, соответствие цветового решения, представленного на визуализации, сведениям, указанным в ведомости материалов, эксплуатационным и организационным мероприятиям, в том числе, </w:t>
      </w:r>
      <w:r w:rsidR="00582322" w:rsidRPr="000673B9">
        <w:rPr>
          <w:rFonts w:ascii="Times New Roman" w:hAnsi="Times New Roman"/>
          <w:sz w:val="24"/>
          <w:szCs w:val="24"/>
        </w:rPr>
        <w:t xml:space="preserve">установка </w:t>
      </w:r>
      <w:r w:rsidRPr="000673B9">
        <w:rPr>
          <w:rFonts w:ascii="Times New Roman" w:hAnsi="Times New Roman"/>
          <w:sz w:val="24"/>
          <w:szCs w:val="24"/>
        </w:rPr>
        <w:t>ограждени</w:t>
      </w:r>
      <w:r w:rsidR="00582322" w:rsidRPr="000673B9">
        <w:rPr>
          <w:rFonts w:ascii="Times New Roman" w:hAnsi="Times New Roman"/>
          <w:sz w:val="24"/>
          <w:szCs w:val="24"/>
        </w:rPr>
        <w:t>й</w:t>
      </w:r>
      <w:r w:rsidRPr="000673B9">
        <w:rPr>
          <w:rFonts w:ascii="Times New Roman" w:hAnsi="Times New Roman"/>
          <w:sz w:val="24"/>
          <w:szCs w:val="24"/>
        </w:rPr>
        <w:t xml:space="preserve"> (при </w:t>
      </w:r>
      <w:r w:rsidR="00582322" w:rsidRPr="000673B9">
        <w:rPr>
          <w:rFonts w:ascii="Times New Roman" w:hAnsi="Times New Roman"/>
          <w:sz w:val="24"/>
          <w:szCs w:val="24"/>
        </w:rPr>
        <w:t>необходимости</w:t>
      </w:r>
      <w:r w:rsidRPr="000673B9">
        <w:rPr>
          <w:rFonts w:ascii="Times New Roman" w:hAnsi="Times New Roman"/>
          <w:sz w:val="24"/>
          <w:szCs w:val="24"/>
        </w:rPr>
        <w:t>), утилизация мусора, подключение к инженерны</w:t>
      </w:r>
      <w:r w:rsidR="00470521" w:rsidRPr="000673B9">
        <w:rPr>
          <w:rFonts w:ascii="Times New Roman" w:hAnsi="Times New Roman"/>
          <w:sz w:val="24"/>
          <w:szCs w:val="24"/>
        </w:rPr>
        <w:t>м сетям, благоустройство и т.д.</w:t>
      </w:r>
      <w:r w:rsidRPr="000673B9">
        <w:rPr>
          <w:rFonts w:ascii="Times New Roman" w:hAnsi="Times New Roman"/>
          <w:sz w:val="24"/>
          <w:szCs w:val="24"/>
        </w:rPr>
        <w:t>).</w:t>
      </w:r>
      <w:proofErr w:type="gramEnd"/>
    </w:p>
    <w:p w14:paraId="7640F9A0" w14:textId="77777777" w:rsidR="00973DB6" w:rsidRDefault="00973DB6" w:rsidP="00F937DA">
      <w:pPr>
        <w:spacing w:after="0" w:line="240" w:lineRule="auto"/>
        <w:ind w:firstLine="709"/>
        <w:jc w:val="both"/>
        <w:rPr>
          <w:rFonts w:ascii="Times New Roman" w:hAnsi="Times New Roman"/>
          <w:sz w:val="24"/>
          <w:szCs w:val="24"/>
        </w:rPr>
      </w:pPr>
    </w:p>
    <w:p w14:paraId="7640F9A1" w14:textId="77777777" w:rsidR="006A76E3" w:rsidRPr="000673B9" w:rsidRDefault="006A76E3" w:rsidP="00F937DA">
      <w:pPr>
        <w:spacing w:after="0" w:line="240" w:lineRule="auto"/>
        <w:ind w:firstLine="709"/>
        <w:jc w:val="both"/>
        <w:rPr>
          <w:rFonts w:ascii="Times New Roman" w:hAnsi="Times New Roman"/>
          <w:sz w:val="24"/>
          <w:szCs w:val="24"/>
        </w:rPr>
      </w:pPr>
    </w:p>
    <w:p w14:paraId="7640F9A2" w14:textId="77777777" w:rsidR="00486BF8" w:rsidRPr="000673B9" w:rsidRDefault="00486BF8" w:rsidP="00FC3D65">
      <w:pPr>
        <w:pStyle w:val="1"/>
        <w:numPr>
          <w:ilvl w:val="0"/>
          <w:numId w:val="8"/>
        </w:numPr>
        <w:ind w:left="142" w:firstLine="567"/>
      </w:pPr>
      <w:r w:rsidRPr="000673B9">
        <w:t xml:space="preserve">При подготовке </w:t>
      </w:r>
      <w:r w:rsidRPr="000673B9">
        <w:rPr>
          <w:b/>
        </w:rPr>
        <w:t>эскизного проекта благоустройства территории</w:t>
      </w:r>
      <w:r w:rsidRPr="000673B9">
        <w:t xml:space="preserve"> следует учитывать следующее:</w:t>
      </w:r>
    </w:p>
    <w:p w14:paraId="7640F9A3" w14:textId="77777777" w:rsidR="004B22D4" w:rsidRPr="000673B9" w:rsidRDefault="004B22D4" w:rsidP="004B22D4">
      <w:pPr>
        <w:pStyle w:val="a4"/>
        <w:numPr>
          <w:ilvl w:val="0"/>
          <w:numId w:val="4"/>
        </w:numPr>
        <w:spacing w:after="0" w:line="240" w:lineRule="auto"/>
        <w:ind w:left="0" w:firstLine="709"/>
        <w:jc w:val="both"/>
        <w:rPr>
          <w:rFonts w:ascii="Times New Roman" w:hAnsi="Times New Roman"/>
          <w:sz w:val="24"/>
          <w:szCs w:val="24"/>
        </w:rPr>
      </w:pPr>
      <w:r w:rsidRPr="000673B9">
        <w:rPr>
          <w:rFonts w:ascii="Times New Roman" w:hAnsi="Times New Roman"/>
          <w:sz w:val="24"/>
          <w:szCs w:val="24"/>
        </w:rPr>
        <w:t>Место размещения объекта: Оценка историко-культурной и/или природной значимости (анализ проектируемой территории, ее значимость, популярность и  востребованность для населения (в случае благоустройства общественного пространства), роль территории (существующей, перспективной) в общей структуре города).</w:t>
      </w:r>
    </w:p>
    <w:p w14:paraId="7640F9A4" w14:textId="77777777" w:rsidR="004B22D4" w:rsidRPr="000673B9" w:rsidRDefault="004B22D4" w:rsidP="004B22D4">
      <w:pPr>
        <w:pStyle w:val="a4"/>
        <w:numPr>
          <w:ilvl w:val="0"/>
          <w:numId w:val="4"/>
        </w:numPr>
        <w:spacing w:after="0" w:line="240" w:lineRule="auto"/>
        <w:ind w:left="0" w:firstLine="709"/>
        <w:jc w:val="both"/>
        <w:rPr>
          <w:rFonts w:ascii="Times New Roman" w:hAnsi="Times New Roman"/>
          <w:sz w:val="24"/>
          <w:szCs w:val="24"/>
        </w:rPr>
      </w:pPr>
      <w:r w:rsidRPr="000673B9">
        <w:rPr>
          <w:rFonts w:ascii="Times New Roman" w:hAnsi="Times New Roman"/>
          <w:sz w:val="24"/>
          <w:szCs w:val="24"/>
        </w:rPr>
        <w:t>Раскрытие потенциала территории (повышение возможностей и улучшения условий использования, сохранение и развития «памяти места» (при её наличии), новизны идеи в комплексе предлагаемых решений).</w:t>
      </w:r>
    </w:p>
    <w:p w14:paraId="7640F9A5" w14:textId="77777777" w:rsidR="00A73EE0" w:rsidRPr="000673B9" w:rsidRDefault="00A73EE0" w:rsidP="00A73EE0">
      <w:pPr>
        <w:pStyle w:val="a4"/>
        <w:numPr>
          <w:ilvl w:val="0"/>
          <w:numId w:val="4"/>
        </w:numPr>
        <w:spacing w:after="0" w:line="240" w:lineRule="auto"/>
        <w:ind w:left="0" w:firstLine="709"/>
        <w:jc w:val="both"/>
        <w:rPr>
          <w:rFonts w:ascii="Times New Roman" w:hAnsi="Times New Roman"/>
          <w:sz w:val="24"/>
          <w:szCs w:val="24"/>
        </w:rPr>
      </w:pPr>
      <w:r w:rsidRPr="000673B9">
        <w:rPr>
          <w:rFonts w:ascii="Times New Roman" w:hAnsi="Times New Roman"/>
          <w:sz w:val="24"/>
          <w:szCs w:val="24"/>
        </w:rPr>
        <w:t>Безопасность и комфорт:</w:t>
      </w:r>
    </w:p>
    <w:p w14:paraId="7640F9A6" w14:textId="77777777" w:rsidR="00A73EE0" w:rsidRPr="000673B9" w:rsidRDefault="00A73EE0" w:rsidP="00A73EE0">
      <w:pPr>
        <w:pStyle w:val="a4"/>
        <w:spacing w:after="0" w:line="240" w:lineRule="auto"/>
        <w:ind w:left="0" w:firstLine="709"/>
        <w:jc w:val="both"/>
        <w:rPr>
          <w:rFonts w:ascii="Times New Roman" w:hAnsi="Times New Roman"/>
          <w:sz w:val="24"/>
          <w:szCs w:val="24"/>
        </w:rPr>
      </w:pPr>
      <w:r w:rsidRPr="000673B9">
        <w:rPr>
          <w:rFonts w:ascii="Times New Roman" w:hAnsi="Times New Roman"/>
          <w:sz w:val="24"/>
          <w:szCs w:val="24"/>
        </w:rPr>
        <w:t>- безопасность (благоустройство территории с точки зрения обеспечения безопасности прохода к территории,  безопасности нахождения на территории (в том числе наличие освещения, камер видеонаблюдения, соблюдения действующих норм и правил));</w:t>
      </w:r>
    </w:p>
    <w:p w14:paraId="7640F9A7" w14:textId="77777777" w:rsidR="00A73EE0" w:rsidRPr="000673B9" w:rsidRDefault="00A73EE0" w:rsidP="00A73EE0">
      <w:pPr>
        <w:pStyle w:val="a4"/>
        <w:spacing w:after="0" w:line="240" w:lineRule="auto"/>
        <w:ind w:left="0" w:firstLine="709"/>
        <w:jc w:val="both"/>
        <w:rPr>
          <w:rFonts w:ascii="Times New Roman" w:hAnsi="Times New Roman"/>
          <w:sz w:val="24"/>
          <w:szCs w:val="24"/>
        </w:rPr>
      </w:pPr>
      <w:r w:rsidRPr="000673B9">
        <w:rPr>
          <w:rFonts w:ascii="Times New Roman" w:hAnsi="Times New Roman"/>
          <w:sz w:val="24"/>
          <w:szCs w:val="24"/>
        </w:rPr>
        <w:t>- защита от неблагоприятных погодных условий (обеспечение защиты от негативных физических ощущений, наличие укрытий от ветра, дождя или снега, холода, жары, солнца);</w:t>
      </w:r>
    </w:p>
    <w:p w14:paraId="7640F9A8" w14:textId="77777777" w:rsidR="00A73EE0" w:rsidRPr="000673B9" w:rsidRDefault="00A73EE0" w:rsidP="00A73EE0">
      <w:pPr>
        <w:pStyle w:val="a4"/>
        <w:spacing w:after="0" w:line="240" w:lineRule="auto"/>
        <w:ind w:left="0" w:firstLine="709"/>
        <w:jc w:val="both"/>
        <w:rPr>
          <w:rFonts w:ascii="Times New Roman" w:hAnsi="Times New Roman"/>
          <w:sz w:val="24"/>
          <w:szCs w:val="24"/>
        </w:rPr>
      </w:pPr>
      <w:r w:rsidRPr="000673B9">
        <w:rPr>
          <w:rFonts w:ascii="Times New Roman" w:hAnsi="Times New Roman"/>
          <w:sz w:val="24"/>
          <w:szCs w:val="24"/>
        </w:rPr>
        <w:t xml:space="preserve">- обеспечение возможности для прогулок (наличие благоустроенных </w:t>
      </w:r>
      <w:proofErr w:type="gramStart"/>
      <w:r w:rsidRPr="000673B9">
        <w:rPr>
          <w:rFonts w:ascii="Times New Roman" w:hAnsi="Times New Roman"/>
          <w:sz w:val="24"/>
          <w:szCs w:val="24"/>
        </w:rPr>
        <w:t>вело-пешеходных</w:t>
      </w:r>
      <w:proofErr w:type="gramEnd"/>
      <w:r w:rsidRPr="000673B9">
        <w:rPr>
          <w:rFonts w:ascii="Times New Roman" w:hAnsi="Times New Roman"/>
          <w:sz w:val="24"/>
          <w:szCs w:val="24"/>
        </w:rPr>
        <w:t xml:space="preserve"> пространств, отсутствие физических препятствий для передвижения – в том числе для маломобильных групп населения);</w:t>
      </w:r>
    </w:p>
    <w:p w14:paraId="7640F9A9" w14:textId="77777777" w:rsidR="00A73EE0" w:rsidRPr="000673B9" w:rsidRDefault="00A73EE0" w:rsidP="00A73EE0">
      <w:pPr>
        <w:pStyle w:val="a4"/>
        <w:spacing w:after="0" w:line="240" w:lineRule="auto"/>
        <w:ind w:left="0" w:firstLine="709"/>
        <w:jc w:val="both"/>
        <w:rPr>
          <w:rFonts w:ascii="Times New Roman" w:hAnsi="Times New Roman"/>
          <w:sz w:val="24"/>
          <w:szCs w:val="24"/>
        </w:rPr>
      </w:pPr>
      <w:r w:rsidRPr="000673B9">
        <w:rPr>
          <w:rFonts w:ascii="Times New Roman" w:hAnsi="Times New Roman"/>
          <w:sz w:val="24"/>
          <w:szCs w:val="24"/>
        </w:rPr>
        <w:t xml:space="preserve">- уровень комфорта (удобство, предполагаемое качество, </w:t>
      </w:r>
      <w:proofErr w:type="spellStart"/>
      <w:r w:rsidRPr="000673B9">
        <w:rPr>
          <w:rFonts w:ascii="Times New Roman" w:hAnsi="Times New Roman"/>
          <w:sz w:val="24"/>
          <w:szCs w:val="24"/>
        </w:rPr>
        <w:t>экологичность</w:t>
      </w:r>
      <w:proofErr w:type="spellEnd"/>
      <w:r w:rsidRPr="000673B9">
        <w:rPr>
          <w:rFonts w:ascii="Times New Roman" w:hAnsi="Times New Roman"/>
          <w:sz w:val="24"/>
          <w:szCs w:val="24"/>
        </w:rPr>
        <w:t xml:space="preserve"> применяемых материалов и целесообразное размещение (места установки с учётом видов и панорам, необходимое и достаточное количество) уличной мебели, урн, контейнеров, наличие освещения для комфортного пребывания в тёмное время суток и т.д.);</w:t>
      </w:r>
    </w:p>
    <w:p w14:paraId="7640F9AA" w14:textId="77777777" w:rsidR="00A73EE0" w:rsidRPr="000673B9" w:rsidRDefault="00A73EE0" w:rsidP="00A73EE0">
      <w:pPr>
        <w:pStyle w:val="a4"/>
        <w:spacing w:after="0" w:line="240" w:lineRule="auto"/>
        <w:ind w:left="0" w:firstLine="709"/>
        <w:jc w:val="both"/>
        <w:rPr>
          <w:rFonts w:ascii="Times New Roman" w:hAnsi="Times New Roman"/>
          <w:sz w:val="24"/>
          <w:szCs w:val="24"/>
        </w:rPr>
      </w:pPr>
      <w:r w:rsidRPr="000673B9">
        <w:rPr>
          <w:rFonts w:ascii="Times New Roman" w:hAnsi="Times New Roman"/>
          <w:sz w:val="24"/>
          <w:szCs w:val="24"/>
        </w:rPr>
        <w:t>- доступность (обеспечение свободного доступа на территорию – возможность парковки, беспрепятственного доступа жителей на территорию);</w:t>
      </w:r>
    </w:p>
    <w:p w14:paraId="7640F9AB" w14:textId="77777777" w:rsidR="00A73EE0" w:rsidRPr="000673B9" w:rsidRDefault="00A73EE0" w:rsidP="00A73EE0">
      <w:pPr>
        <w:pStyle w:val="a4"/>
        <w:spacing w:after="0" w:line="240" w:lineRule="auto"/>
        <w:ind w:left="0" w:firstLine="709"/>
        <w:jc w:val="both"/>
        <w:rPr>
          <w:rFonts w:ascii="Times New Roman" w:hAnsi="Times New Roman"/>
          <w:sz w:val="24"/>
          <w:szCs w:val="24"/>
        </w:rPr>
      </w:pPr>
      <w:r w:rsidRPr="000673B9">
        <w:rPr>
          <w:rFonts w:ascii="Times New Roman" w:hAnsi="Times New Roman"/>
          <w:sz w:val="24"/>
          <w:szCs w:val="24"/>
        </w:rPr>
        <w:t>- информационная обеспеченность (наличие (в случае необходимости) и качество (конструк</w:t>
      </w:r>
      <w:r w:rsidR="00470521" w:rsidRPr="000673B9">
        <w:rPr>
          <w:rFonts w:ascii="Times New Roman" w:hAnsi="Times New Roman"/>
          <w:sz w:val="24"/>
          <w:szCs w:val="24"/>
        </w:rPr>
        <w:t xml:space="preserve">тивное решение, </w:t>
      </w:r>
      <w:proofErr w:type="spellStart"/>
      <w:r w:rsidR="00470521" w:rsidRPr="000673B9">
        <w:rPr>
          <w:rFonts w:ascii="Times New Roman" w:hAnsi="Times New Roman"/>
          <w:sz w:val="24"/>
          <w:szCs w:val="24"/>
        </w:rPr>
        <w:t>цвето</w:t>
      </w:r>
      <w:r w:rsidRPr="000673B9">
        <w:rPr>
          <w:rFonts w:ascii="Times New Roman" w:hAnsi="Times New Roman"/>
          <w:sz w:val="24"/>
          <w:szCs w:val="24"/>
        </w:rPr>
        <w:t>графическое</w:t>
      </w:r>
      <w:proofErr w:type="spellEnd"/>
      <w:r w:rsidRPr="000673B9">
        <w:rPr>
          <w:rFonts w:ascii="Times New Roman" w:hAnsi="Times New Roman"/>
          <w:sz w:val="24"/>
          <w:szCs w:val="24"/>
        </w:rPr>
        <w:t xml:space="preserve"> и композиционное решение) предполагаемых </w:t>
      </w:r>
      <w:r w:rsidR="00973DB6" w:rsidRPr="000673B9">
        <w:rPr>
          <w:rFonts w:ascii="Times New Roman" w:hAnsi="Times New Roman"/>
          <w:sz w:val="24"/>
          <w:szCs w:val="24"/>
        </w:rPr>
        <w:t>к</w:t>
      </w:r>
      <w:r w:rsidRPr="000673B9">
        <w:rPr>
          <w:rFonts w:ascii="Times New Roman" w:hAnsi="Times New Roman"/>
          <w:sz w:val="24"/>
          <w:szCs w:val="24"/>
        </w:rPr>
        <w:t xml:space="preserve"> установке стендов с информацией, навигационных элементов).</w:t>
      </w:r>
    </w:p>
    <w:p w14:paraId="7640F9AC" w14:textId="77777777" w:rsidR="00A73EE0" w:rsidRPr="000673B9" w:rsidRDefault="00A73EE0" w:rsidP="00A73EE0">
      <w:pPr>
        <w:pStyle w:val="a4"/>
        <w:numPr>
          <w:ilvl w:val="0"/>
          <w:numId w:val="4"/>
        </w:numPr>
        <w:spacing w:after="0" w:line="240" w:lineRule="auto"/>
        <w:ind w:left="0" w:firstLine="709"/>
        <w:jc w:val="both"/>
        <w:rPr>
          <w:rFonts w:ascii="Times New Roman" w:hAnsi="Times New Roman"/>
          <w:sz w:val="24"/>
          <w:szCs w:val="24"/>
        </w:rPr>
      </w:pPr>
      <w:r w:rsidRPr="000673B9">
        <w:rPr>
          <w:rFonts w:ascii="Times New Roman" w:hAnsi="Times New Roman"/>
          <w:sz w:val="24"/>
          <w:szCs w:val="24"/>
        </w:rPr>
        <w:t>Функциональность:</w:t>
      </w:r>
    </w:p>
    <w:p w14:paraId="7640F9AD" w14:textId="77777777" w:rsidR="00A73EE0" w:rsidRPr="000673B9" w:rsidRDefault="00A73EE0" w:rsidP="00A73EE0">
      <w:pPr>
        <w:pStyle w:val="a4"/>
        <w:spacing w:after="0" w:line="240" w:lineRule="auto"/>
        <w:ind w:left="0" w:firstLine="709"/>
        <w:jc w:val="both"/>
        <w:rPr>
          <w:rFonts w:ascii="Times New Roman" w:hAnsi="Times New Roman"/>
          <w:sz w:val="24"/>
          <w:szCs w:val="24"/>
        </w:rPr>
      </w:pPr>
      <w:r w:rsidRPr="000673B9">
        <w:rPr>
          <w:rFonts w:ascii="Times New Roman" w:hAnsi="Times New Roman"/>
          <w:sz w:val="24"/>
          <w:szCs w:val="24"/>
        </w:rPr>
        <w:t>- комплексный характер благоустройства в соответствии с назначением пространства (общее впечатление с учетом целесообразности предлагаемых мероприятий по благоустройству);</w:t>
      </w:r>
    </w:p>
    <w:p w14:paraId="7640F9AE" w14:textId="77777777" w:rsidR="00A73EE0" w:rsidRPr="000673B9" w:rsidRDefault="00A73EE0" w:rsidP="00A73EE0">
      <w:pPr>
        <w:pStyle w:val="a4"/>
        <w:spacing w:after="0" w:line="240" w:lineRule="auto"/>
        <w:ind w:left="0" w:firstLine="709"/>
        <w:jc w:val="both"/>
        <w:rPr>
          <w:rFonts w:ascii="Times New Roman" w:hAnsi="Times New Roman"/>
          <w:sz w:val="24"/>
          <w:szCs w:val="24"/>
        </w:rPr>
      </w:pPr>
      <w:r w:rsidRPr="000673B9">
        <w:rPr>
          <w:rFonts w:ascii="Times New Roman" w:hAnsi="Times New Roman"/>
          <w:sz w:val="24"/>
          <w:szCs w:val="24"/>
        </w:rPr>
        <w:t>- предполагаемый социальный эффект от реализации проекта с учётом предложений сценариев использования в разные времена года;</w:t>
      </w:r>
    </w:p>
    <w:p w14:paraId="7640F9AF" w14:textId="77777777" w:rsidR="00A73EE0" w:rsidRPr="000673B9" w:rsidRDefault="00A73EE0" w:rsidP="00A73EE0">
      <w:pPr>
        <w:pStyle w:val="a4"/>
        <w:spacing w:after="0" w:line="240" w:lineRule="auto"/>
        <w:ind w:left="0" w:firstLine="709"/>
        <w:jc w:val="both"/>
        <w:rPr>
          <w:rFonts w:ascii="Times New Roman" w:hAnsi="Times New Roman"/>
          <w:sz w:val="24"/>
          <w:szCs w:val="24"/>
        </w:rPr>
      </w:pPr>
      <w:r w:rsidRPr="000673B9">
        <w:rPr>
          <w:rFonts w:ascii="Times New Roman" w:hAnsi="Times New Roman"/>
          <w:sz w:val="24"/>
          <w:szCs w:val="24"/>
        </w:rPr>
        <w:lastRenderedPageBreak/>
        <w:t>- установка малых архитектурных форм (внешний вид МАФ (стилистика, конструктивное решение, эргономичность, используемые материалы, цветовое решение), соответствие контексту окружающей городской среды и уместность размещения на общественной территории);</w:t>
      </w:r>
    </w:p>
    <w:p w14:paraId="7640F9B0" w14:textId="77777777" w:rsidR="00A73EE0" w:rsidRPr="000673B9" w:rsidRDefault="00A73EE0" w:rsidP="00A73EE0">
      <w:pPr>
        <w:pStyle w:val="a4"/>
        <w:spacing w:after="0" w:line="240" w:lineRule="auto"/>
        <w:ind w:left="0" w:firstLine="709"/>
        <w:jc w:val="both"/>
        <w:rPr>
          <w:rFonts w:ascii="Times New Roman" w:hAnsi="Times New Roman"/>
          <w:sz w:val="24"/>
          <w:szCs w:val="24"/>
        </w:rPr>
      </w:pPr>
      <w:r w:rsidRPr="000673B9">
        <w:rPr>
          <w:rFonts w:ascii="Times New Roman" w:hAnsi="Times New Roman"/>
          <w:sz w:val="24"/>
          <w:szCs w:val="24"/>
        </w:rPr>
        <w:t>- возможность для игр и тренировок при наличии (инфраструктура для тренировок, физической активности, упражнений и игр, доступная круглые сутки в течение года);</w:t>
      </w:r>
    </w:p>
    <w:p w14:paraId="7640F9B1" w14:textId="77777777" w:rsidR="00A73EE0" w:rsidRPr="000673B9" w:rsidRDefault="00A73EE0" w:rsidP="00A73EE0">
      <w:pPr>
        <w:pStyle w:val="a4"/>
        <w:spacing w:after="0" w:line="240" w:lineRule="auto"/>
        <w:ind w:left="0" w:firstLine="709"/>
        <w:jc w:val="both"/>
        <w:rPr>
          <w:rFonts w:ascii="Times New Roman" w:hAnsi="Times New Roman"/>
          <w:sz w:val="24"/>
          <w:szCs w:val="24"/>
        </w:rPr>
      </w:pPr>
      <w:r w:rsidRPr="000673B9">
        <w:rPr>
          <w:rFonts w:ascii="Times New Roman" w:hAnsi="Times New Roman"/>
          <w:sz w:val="24"/>
          <w:szCs w:val="24"/>
        </w:rPr>
        <w:t>- организация мест отдыха (возможность отдыха для всех групп населения).</w:t>
      </w:r>
    </w:p>
    <w:p w14:paraId="7640F9B2" w14:textId="77777777" w:rsidR="00A73EE0" w:rsidRPr="000673B9" w:rsidRDefault="00A73EE0" w:rsidP="00A73EE0">
      <w:pPr>
        <w:pStyle w:val="a4"/>
        <w:numPr>
          <w:ilvl w:val="0"/>
          <w:numId w:val="4"/>
        </w:numPr>
        <w:spacing w:after="0" w:line="240" w:lineRule="auto"/>
        <w:ind w:left="0" w:firstLine="709"/>
        <w:jc w:val="both"/>
        <w:rPr>
          <w:rFonts w:ascii="Times New Roman" w:hAnsi="Times New Roman"/>
          <w:sz w:val="24"/>
          <w:szCs w:val="24"/>
        </w:rPr>
      </w:pPr>
      <w:r w:rsidRPr="000673B9">
        <w:rPr>
          <w:rFonts w:ascii="Times New Roman" w:hAnsi="Times New Roman"/>
          <w:sz w:val="24"/>
          <w:szCs w:val="24"/>
        </w:rPr>
        <w:t>Озеленение:</w:t>
      </w:r>
    </w:p>
    <w:p w14:paraId="7640F9B3" w14:textId="77777777" w:rsidR="00A73EE0" w:rsidRPr="000673B9" w:rsidRDefault="00A73EE0" w:rsidP="00A73EE0">
      <w:pPr>
        <w:pStyle w:val="a4"/>
        <w:spacing w:after="0" w:line="240" w:lineRule="auto"/>
        <w:ind w:left="0" w:firstLine="709"/>
        <w:jc w:val="both"/>
        <w:rPr>
          <w:rFonts w:ascii="Times New Roman" w:hAnsi="Times New Roman"/>
          <w:sz w:val="24"/>
          <w:szCs w:val="24"/>
        </w:rPr>
      </w:pPr>
      <w:r w:rsidRPr="000673B9">
        <w:rPr>
          <w:rFonts w:ascii="Times New Roman" w:eastAsiaTheme="minorHAnsi" w:hAnsi="Times New Roman"/>
          <w:sz w:val="24"/>
          <w:szCs w:val="24"/>
        </w:rPr>
        <w:t>- озеленение с учётом использования (сохранения, дополнения, обогащения, реконструкции) существующего ландшафта, создание единой композиции;</w:t>
      </w:r>
    </w:p>
    <w:p w14:paraId="7640F9B4" w14:textId="77777777" w:rsidR="00A73EE0" w:rsidRPr="000673B9" w:rsidRDefault="00A73EE0" w:rsidP="00A73EE0">
      <w:pPr>
        <w:pStyle w:val="a4"/>
        <w:spacing w:after="0" w:line="240" w:lineRule="auto"/>
        <w:ind w:left="0" w:firstLine="709"/>
        <w:jc w:val="both"/>
        <w:rPr>
          <w:rFonts w:ascii="Times New Roman" w:hAnsi="Times New Roman"/>
          <w:sz w:val="24"/>
          <w:szCs w:val="24"/>
        </w:rPr>
      </w:pPr>
      <w:r w:rsidRPr="000673B9">
        <w:rPr>
          <w:rFonts w:ascii="Times New Roman" w:eastAsiaTheme="minorHAnsi" w:hAnsi="Times New Roman"/>
          <w:sz w:val="24"/>
          <w:szCs w:val="24"/>
        </w:rPr>
        <w:t>- установка садово-парковых малых архитектурных форм (эстетическое оформление и уместность).</w:t>
      </w:r>
    </w:p>
    <w:p w14:paraId="7640F9B5" w14:textId="77777777" w:rsidR="00A73EE0" w:rsidRPr="000673B9" w:rsidRDefault="00A73EE0" w:rsidP="004B22D4">
      <w:pPr>
        <w:pStyle w:val="a4"/>
        <w:numPr>
          <w:ilvl w:val="0"/>
          <w:numId w:val="4"/>
        </w:numPr>
        <w:spacing w:after="0" w:line="240" w:lineRule="auto"/>
        <w:ind w:left="0" w:firstLine="709"/>
        <w:jc w:val="both"/>
        <w:rPr>
          <w:rFonts w:ascii="Times New Roman" w:hAnsi="Times New Roman"/>
          <w:sz w:val="24"/>
          <w:szCs w:val="24"/>
        </w:rPr>
      </w:pPr>
      <w:r w:rsidRPr="000673B9">
        <w:rPr>
          <w:rFonts w:ascii="Times New Roman" w:hAnsi="Times New Roman"/>
          <w:sz w:val="24"/>
          <w:szCs w:val="24"/>
        </w:rPr>
        <w:t>При подготовке проекта ценится:</w:t>
      </w:r>
    </w:p>
    <w:p w14:paraId="7640F9B6" w14:textId="77777777" w:rsidR="004B22D4" w:rsidRPr="000673B9" w:rsidRDefault="00A73EE0" w:rsidP="00A73EE0">
      <w:pPr>
        <w:pStyle w:val="a4"/>
        <w:spacing w:after="0" w:line="240" w:lineRule="auto"/>
        <w:ind w:left="0" w:firstLine="709"/>
        <w:jc w:val="both"/>
        <w:rPr>
          <w:rFonts w:ascii="Times New Roman" w:hAnsi="Times New Roman"/>
          <w:sz w:val="24"/>
          <w:szCs w:val="24"/>
        </w:rPr>
      </w:pPr>
      <w:r w:rsidRPr="000673B9">
        <w:rPr>
          <w:rFonts w:ascii="Times New Roman" w:hAnsi="Times New Roman"/>
          <w:sz w:val="24"/>
          <w:szCs w:val="24"/>
        </w:rPr>
        <w:t xml:space="preserve">- его </w:t>
      </w:r>
      <w:r w:rsidR="00470521" w:rsidRPr="000673B9">
        <w:rPr>
          <w:rFonts w:ascii="Times New Roman" w:hAnsi="Times New Roman"/>
          <w:sz w:val="24"/>
          <w:szCs w:val="24"/>
        </w:rPr>
        <w:t xml:space="preserve">уместная </w:t>
      </w:r>
      <w:r w:rsidRPr="000673B9">
        <w:rPr>
          <w:rFonts w:ascii="Times New Roman" w:hAnsi="Times New Roman"/>
          <w:sz w:val="24"/>
          <w:szCs w:val="24"/>
        </w:rPr>
        <w:t>оригинальность</w:t>
      </w:r>
      <w:r w:rsidR="004B22D4" w:rsidRPr="000673B9">
        <w:rPr>
          <w:rFonts w:ascii="Times New Roman" w:hAnsi="Times New Roman"/>
          <w:sz w:val="24"/>
          <w:szCs w:val="24"/>
        </w:rPr>
        <w:t>, многофункциональность, комплексность и технологичность решений</w:t>
      </w:r>
      <w:r w:rsidRPr="000673B9">
        <w:rPr>
          <w:rFonts w:ascii="Times New Roman" w:hAnsi="Times New Roman"/>
          <w:sz w:val="24"/>
          <w:szCs w:val="24"/>
        </w:rPr>
        <w:t>;</w:t>
      </w:r>
    </w:p>
    <w:p w14:paraId="7640F9B7" w14:textId="77777777" w:rsidR="004B22D4" w:rsidRPr="000673B9" w:rsidRDefault="00A73EE0" w:rsidP="00A73EE0">
      <w:pPr>
        <w:pStyle w:val="a4"/>
        <w:spacing w:after="0" w:line="240" w:lineRule="auto"/>
        <w:ind w:left="0" w:firstLine="709"/>
        <w:jc w:val="both"/>
        <w:rPr>
          <w:rFonts w:ascii="Times New Roman" w:hAnsi="Times New Roman"/>
          <w:sz w:val="24"/>
          <w:szCs w:val="24"/>
        </w:rPr>
      </w:pPr>
      <w:r w:rsidRPr="000673B9">
        <w:rPr>
          <w:rFonts w:ascii="Times New Roman" w:hAnsi="Times New Roman"/>
          <w:sz w:val="24"/>
          <w:szCs w:val="24"/>
        </w:rPr>
        <w:t>- р</w:t>
      </w:r>
      <w:r w:rsidR="004B22D4" w:rsidRPr="000673B9">
        <w:rPr>
          <w:rFonts w:ascii="Times New Roman" w:hAnsi="Times New Roman"/>
          <w:sz w:val="24"/>
          <w:szCs w:val="24"/>
        </w:rPr>
        <w:t>еалистичность и целесообразность предлагаемых решений (возможность реализации проекта, в том числе с точки зрения максимально эффективного использования имеющегося благоустройства (дорожно-</w:t>
      </w:r>
      <w:proofErr w:type="spellStart"/>
      <w:r w:rsidR="004B22D4" w:rsidRPr="000673B9">
        <w:rPr>
          <w:rFonts w:ascii="Times New Roman" w:hAnsi="Times New Roman"/>
          <w:sz w:val="24"/>
          <w:szCs w:val="24"/>
        </w:rPr>
        <w:t>тропиночная</w:t>
      </w:r>
      <w:proofErr w:type="spellEnd"/>
      <w:r w:rsidR="004B22D4" w:rsidRPr="000673B9">
        <w:rPr>
          <w:rFonts w:ascii="Times New Roman" w:hAnsi="Times New Roman"/>
          <w:sz w:val="24"/>
          <w:szCs w:val="24"/>
        </w:rPr>
        <w:t xml:space="preserve"> сеть, элементы озеленения, освещение и т.д.))</w:t>
      </w:r>
      <w:r w:rsidRPr="000673B9">
        <w:rPr>
          <w:rFonts w:ascii="Times New Roman" w:hAnsi="Times New Roman"/>
          <w:sz w:val="24"/>
          <w:szCs w:val="24"/>
        </w:rPr>
        <w:t>;</w:t>
      </w:r>
    </w:p>
    <w:p w14:paraId="7640F9B8" w14:textId="77777777" w:rsidR="004B22D4" w:rsidRPr="000673B9" w:rsidRDefault="00A73EE0" w:rsidP="00A73EE0">
      <w:pPr>
        <w:pStyle w:val="a4"/>
        <w:spacing w:after="0" w:line="240" w:lineRule="auto"/>
        <w:ind w:left="0" w:firstLine="709"/>
        <w:jc w:val="both"/>
        <w:rPr>
          <w:rFonts w:ascii="Times New Roman" w:hAnsi="Times New Roman"/>
          <w:sz w:val="24"/>
          <w:szCs w:val="24"/>
        </w:rPr>
      </w:pPr>
      <w:r w:rsidRPr="000673B9">
        <w:rPr>
          <w:rFonts w:ascii="Times New Roman" w:hAnsi="Times New Roman"/>
          <w:sz w:val="24"/>
          <w:szCs w:val="24"/>
        </w:rPr>
        <w:t>- с</w:t>
      </w:r>
      <w:r w:rsidR="004B22D4" w:rsidRPr="000673B9">
        <w:rPr>
          <w:rFonts w:ascii="Times New Roman" w:hAnsi="Times New Roman"/>
          <w:sz w:val="24"/>
          <w:szCs w:val="24"/>
        </w:rPr>
        <w:t>тепень художественной и композиционной выразительности</w:t>
      </w:r>
      <w:r w:rsidR="00470521" w:rsidRPr="000673B9">
        <w:rPr>
          <w:rFonts w:ascii="Times New Roman" w:hAnsi="Times New Roman"/>
          <w:sz w:val="24"/>
          <w:szCs w:val="24"/>
        </w:rPr>
        <w:t>, в том числе – в тёмное время суток</w:t>
      </w:r>
      <w:r w:rsidR="004B22D4" w:rsidRPr="000673B9">
        <w:rPr>
          <w:rFonts w:ascii="Times New Roman" w:hAnsi="Times New Roman"/>
          <w:sz w:val="24"/>
          <w:szCs w:val="24"/>
        </w:rPr>
        <w:t xml:space="preserve"> (творческий подход к оформлению общественной территории)</w:t>
      </w:r>
      <w:r w:rsidRPr="000673B9">
        <w:rPr>
          <w:rFonts w:ascii="Times New Roman" w:hAnsi="Times New Roman"/>
          <w:sz w:val="24"/>
          <w:szCs w:val="24"/>
        </w:rPr>
        <w:t>;</w:t>
      </w:r>
    </w:p>
    <w:p w14:paraId="7640F9B9" w14:textId="77777777" w:rsidR="00486BF8" w:rsidRPr="000673B9" w:rsidRDefault="00A73EE0" w:rsidP="00A73EE0">
      <w:pPr>
        <w:pStyle w:val="a4"/>
        <w:spacing w:after="0" w:line="240" w:lineRule="auto"/>
        <w:ind w:left="0" w:firstLine="709"/>
        <w:jc w:val="both"/>
        <w:rPr>
          <w:rFonts w:ascii="Times New Roman" w:hAnsi="Times New Roman"/>
          <w:sz w:val="24"/>
          <w:szCs w:val="24"/>
        </w:rPr>
      </w:pPr>
      <w:r w:rsidRPr="000673B9">
        <w:rPr>
          <w:rFonts w:ascii="Times New Roman" w:hAnsi="Times New Roman"/>
          <w:sz w:val="24"/>
          <w:szCs w:val="24"/>
        </w:rPr>
        <w:t>- с</w:t>
      </w:r>
      <w:r w:rsidR="004B22D4" w:rsidRPr="000673B9">
        <w:rPr>
          <w:rFonts w:ascii="Times New Roman" w:hAnsi="Times New Roman"/>
          <w:sz w:val="24"/>
          <w:szCs w:val="24"/>
        </w:rPr>
        <w:t>оздание индивидуального облика (в случае его целесообразности) в увязке с окружающей городской средой (индивидуальность, гармоничность восприятия благоустраиваемой территории в существующей архитектурно-художественной среде (соответствие контексту), возможность получения эстетического удо</w:t>
      </w:r>
      <w:r w:rsidRPr="000673B9">
        <w:rPr>
          <w:rFonts w:ascii="Times New Roman" w:hAnsi="Times New Roman"/>
          <w:sz w:val="24"/>
          <w:szCs w:val="24"/>
        </w:rPr>
        <w:t>вольствия).</w:t>
      </w:r>
    </w:p>
    <w:p w14:paraId="7640F9BA" w14:textId="77777777" w:rsidR="00486BF8" w:rsidRPr="000673B9" w:rsidRDefault="004B22D4" w:rsidP="00A73EE0">
      <w:pPr>
        <w:pStyle w:val="a4"/>
        <w:numPr>
          <w:ilvl w:val="0"/>
          <w:numId w:val="4"/>
        </w:numPr>
        <w:spacing w:after="0" w:line="240" w:lineRule="auto"/>
        <w:ind w:left="0" w:firstLine="709"/>
        <w:jc w:val="both"/>
        <w:rPr>
          <w:rFonts w:ascii="Times New Roman" w:hAnsi="Times New Roman"/>
          <w:sz w:val="24"/>
          <w:szCs w:val="24"/>
        </w:rPr>
      </w:pPr>
      <w:r w:rsidRPr="000673B9">
        <w:rPr>
          <w:rFonts w:ascii="Times New Roman" w:hAnsi="Times New Roman"/>
          <w:sz w:val="24"/>
          <w:szCs w:val="24"/>
        </w:rPr>
        <w:t>Оценка эскизного проекта осуществляется с учетом оценки материалов проекта, в том числе:</w:t>
      </w:r>
    </w:p>
    <w:p w14:paraId="7640F9BB" w14:textId="77777777" w:rsidR="00486BF8" w:rsidRPr="000673B9" w:rsidRDefault="00486BF8" w:rsidP="00486BF8">
      <w:pPr>
        <w:spacing w:after="0" w:line="240" w:lineRule="auto"/>
        <w:ind w:firstLine="709"/>
        <w:jc w:val="both"/>
        <w:rPr>
          <w:rFonts w:ascii="Times New Roman" w:hAnsi="Times New Roman"/>
          <w:sz w:val="24"/>
          <w:szCs w:val="24"/>
        </w:rPr>
      </w:pPr>
      <w:r w:rsidRPr="000673B9">
        <w:rPr>
          <w:rFonts w:ascii="Times New Roman" w:hAnsi="Times New Roman"/>
          <w:sz w:val="24"/>
          <w:szCs w:val="24"/>
        </w:rPr>
        <w:t xml:space="preserve">- </w:t>
      </w:r>
      <w:r w:rsidR="004B22D4" w:rsidRPr="000673B9">
        <w:rPr>
          <w:rFonts w:ascii="Times New Roman" w:hAnsi="Times New Roman"/>
          <w:sz w:val="24"/>
          <w:szCs w:val="24"/>
        </w:rPr>
        <w:t>с</w:t>
      </w:r>
      <w:r w:rsidRPr="000673B9">
        <w:rPr>
          <w:rFonts w:ascii="Times New Roman" w:hAnsi="Times New Roman"/>
          <w:sz w:val="24"/>
          <w:szCs w:val="24"/>
        </w:rPr>
        <w:t>оответствие состава проекта требованиям к материалам, предоставляемым для рассмотрения АПК</w:t>
      </w:r>
      <w:r w:rsidR="00A73EE0" w:rsidRPr="000673B9">
        <w:rPr>
          <w:rFonts w:ascii="Times New Roman" w:hAnsi="Times New Roman"/>
          <w:sz w:val="24"/>
          <w:szCs w:val="24"/>
        </w:rPr>
        <w:t>;</w:t>
      </w:r>
    </w:p>
    <w:p w14:paraId="7640F9BC" w14:textId="77777777" w:rsidR="00486BF8" w:rsidRPr="000673B9" w:rsidRDefault="004B22D4" w:rsidP="00486BF8">
      <w:pPr>
        <w:spacing w:after="0" w:line="240" w:lineRule="auto"/>
        <w:ind w:firstLine="709"/>
        <w:jc w:val="both"/>
        <w:rPr>
          <w:rFonts w:ascii="Times New Roman" w:hAnsi="Times New Roman"/>
          <w:sz w:val="24"/>
          <w:szCs w:val="24"/>
        </w:rPr>
      </w:pPr>
      <w:proofErr w:type="gramStart"/>
      <w:r w:rsidRPr="000673B9">
        <w:rPr>
          <w:rFonts w:ascii="Times New Roman" w:hAnsi="Times New Roman"/>
          <w:sz w:val="24"/>
          <w:szCs w:val="24"/>
        </w:rPr>
        <w:t xml:space="preserve">- </w:t>
      </w:r>
      <w:r w:rsidR="00470521" w:rsidRPr="000673B9">
        <w:rPr>
          <w:rFonts w:ascii="Times New Roman" w:hAnsi="Times New Roman"/>
          <w:sz w:val="24"/>
          <w:szCs w:val="24"/>
        </w:rPr>
        <w:t>д</w:t>
      </w:r>
      <w:r w:rsidRPr="000673B9">
        <w:rPr>
          <w:rFonts w:ascii="Times New Roman" w:hAnsi="Times New Roman"/>
          <w:sz w:val="24"/>
          <w:szCs w:val="24"/>
        </w:rPr>
        <w:t>остаточность информации по текущему состоянию территории (фотофиксация с разных точек, дающая представление о текущем состоянии территории; однозначное определение местоположения территории в городской среде; транспортные и пешеходные потоки; функциональная, планировочная, композиционная структура; состояние озеленения, освещения; наличие ограждений, малых архитектурных форм (МАФ) (в том числе фонтанов, элементов каркасного озеленения, игрового и спортивного оборудования), объектов монументально-декоративного искусства)</w:t>
      </w:r>
      <w:r w:rsidR="00A73EE0" w:rsidRPr="000673B9">
        <w:rPr>
          <w:rFonts w:ascii="Times New Roman" w:hAnsi="Times New Roman"/>
          <w:sz w:val="24"/>
          <w:szCs w:val="24"/>
        </w:rPr>
        <w:t>;</w:t>
      </w:r>
      <w:proofErr w:type="gramEnd"/>
    </w:p>
    <w:p w14:paraId="7640F9BD" w14:textId="77777777" w:rsidR="004B22D4" w:rsidRPr="000673B9" w:rsidRDefault="004B22D4" w:rsidP="00486BF8">
      <w:pPr>
        <w:spacing w:after="0" w:line="240" w:lineRule="auto"/>
        <w:ind w:firstLine="709"/>
        <w:jc w:val="both"/>
        <w:rPr>
          <w:rFonts w:ascii="Times New Roman" w:hAnsi="Times New Roman"/>
          <w:sz w:val="24"/>
          <w:szCs w:val="24"/>
        </w:rPr>
      </w:pPr>
      <w:proofErr w:type="gramStart"/>
      <w:r w:rsidRPr="000673B9">
        <w:rPr>
          <w:rFonts w:ascii="Times New Roman" w:hAnsi="Times New Roman"/>
          <w:sz w:val="24"/>
          <w:szCs w:val="24"/>
        </w:rPr>
        <w:t xml:space="preserve">- </w:t>
      </w:r>
      <w:r w:rsidR="00470521" w:rsidRPr="000673B9">
        <w:rPr>
          <w:rFonts w:ascii="Times New Roman" w:hAnsi="Times New Roman"/>
          <w:sz w:val="24"/>
          <w:szCs w:val="24"/>
        </w:rPr>
        <w:t>д</w:t>
      </w:r>
      <w:r w:rsidRPr="000673B9">
        <w:rPr>
          <w:rFonts w:ascii="Times New Roman" w:hAnsi="Times New Roman"/>
          <w:sz w:val="24"/>
          <w:szCs w:val="24"/>
        </w:rPr>
        <w:t>остаточность информации по предлагаемым проектным решениям (наличие информации по предлагаемой функциональной, планировочной, композиционной структуре, предполагаемым озеленению, освещению, оборудованию и материалам, предлагаемым к использованию, цветовым решениям, необходимым мероприятиям (например, установка ограждения, организация утилизации мусора, подключение к инженерным сетям и т.д.))</w:t>
      </w:r>
      <w:r w:rsidR="00A73EE0" w:rsidRPr="000673B9">
        <w:rPr>
          <w:rFonts w:ascii="Times New Roman" w:hAnsi="Times New Roman"/>
          <w:sz w:val="24"/>
          <w:szCs w:val="24"/>
        </w:rPr>
        <w:t>;</w:t>
      </w:r>
      <w:proofErr w:type="gramEnd"/>
    </w:p>
    <w:p w14:paraId="7640F9BE" w14:textId="77777777" w:rsidR="004B22D4" w:rsidRDefault="004B22D4" w:rsidP="00486BF8">
      <w:pPr>
        <w:spacing w:after="0" w:line="240" w:lineRule="auto"/>
        <w:ind w:firstLine="709"/>
        <w:jc w:val="both"/>
        <w:rPr>
          <w:rFonts w:ascii="Times New Roman" w:hAnsi="Times New Roman"/>
          <w:sz w:val="24"/>
          <w:szCs w:val="24"/>
        </w:rPr>
      </w:pPr>
      <w:r w:rsidRPr="000673B9">
        <w:rPr>
          <w:rFonts w:ascii="Times New Roman" w:hAnsi="Times New Roman"/>
          <w:sz w:val="24"/>
          <w:szCs w:val="24"/>
        </w:rPr>
        <w:t xml:space="preserve">- </w:t>
      </w:r>
      <w:r w:rsidR="00470521" w:rsidRPr="000673B9">
        <w:rPr>
          <w:rFonts w:ascii="Times New Roman" w:hAnsi="Times New Roman"/>
          <w:sz w:val="24"/>
          <w:szCs w:val="24"/>
        </w:rPr>
        <w:t>с</w:t>
      </w:r>
      <w:r w:rsidRPr="000673B9">
        <w:rPr>
          <w:rFonts w:ascii="Times New Roman" w:hAnsi="Times New Roman"/>
          <w:sz w:val="24"/>
          <w:szCs w:val="24"/>
        </w:rPr>
        <w:t>оответствие проекта требованиям действующих нормативно-правовых актов в области благоустройства и озеленения</w:t>
      </w:r>
      <w:r w:rsidR="00A73EE0" w:rsidRPr="000673B9">
        <w:rPr>
          <w:rFonts w:ascii="Times New Roman" w:hAnsi="Times New Roman"/>
          <w:sz w:val="24"/>
          <w:szCs w:val="24"/>
        </w:rPr>
        <w:t>.</w:t>
      </w:r>
    </w:p>
    <w:p w14:paraId="7640F9BF" w14:textId="77777777" w:rsidR="006A76E3" w:rsidRDefault="006A76E3" w:rsidP="00486BF8">
      <w:pPr>
        <w:spacing w:after="0" w:line="240" w:lineRule="auto"/>
        <w:ind w:firstLine="709"/>
        <w:jc w:val="both"/>
        <w:rPr>
          <w:rFonts w:ascii="Times New Roman" w:hAnsi="Times New Roman"/>
          <w:sz w:val="24"/>
          <w:szCs w:val="24"/>
        </w:rPr>
      </w:pPr>
    </w:p>
    <w:p w14:paraId="7640F9C0" w14:textId="77777777" w:rsidR="006A76E3" w:rsidRPr="000673B9" w:rsidRDefault="006A76E3" w:rsidP="00486BF8">
      <w:pPr>
        <w:spacing w:after="0" w:line="240" w:lineRule="auto"/>
        <w:ind w:firstLine="709"/>
        <w:jc w:val="both"/>
        <w:rPr>
          <w:rFonts w:ascii="Times New Roman" w:hAnsi="Times New Roman"/>
          <w:sz w:val="24"/>
          <w:szCs w:val="24"/>
        </w:rPr>
      </w:pPr>
    </w:p>
    <w:p w14:paraId="7640F9C1" w14:textId="77777777" w:rsidR="00A73EE0" w:rsidRPr="000673B9" w:rsidRDefault="00A73EE0" w:rsidP="00FC3D65">
      <w:pPr>
        <w:pStyle w:val="1"/>
        <w:numPr>
          <w:ilvl w:val="0"/>
          <w:numId w:val="8"/>
        </w:numPr>
        <w:ind w:left="142" w:firstLine="567"/>
      </w:pPr>
      <w:r w:rsidRPr="000673B9">
        <w:t>При подготовке э</w:t>
      </w:r>
      <w:r w:rsidRPr="000673B9">
        <w:rPr>
          <w:b/>
        </w:rPr>
        <w:t>скизного предложения по размещению малых архитектурных форм</w:t>
      </w:r>
      <w:r w:rsidRPr="000673B9">
        <w:t xml:space="preserve"> (МАФ) следует учитывать следующее:</w:t>
      </w:r>
    </w:p>
    <w:p w14:paraId="7640F9C2" w14:textId="77777777" w:rsidR="00A73EE0" w:rsidRPr="000673B9" w:rsidRDefault="00A73EE0" w:rsidP="00A73EE0">
      <w:pPr>
        <w:pStyle w:val="a4"/>
        <w:numPr>
          <w:ilvl w:val="0"/>
          <w:numId w:val="6"/>
        </w:numPr>
        <w:spacing w:after="0" w:line="240" w:lineRule="auto"/>
        <w:ind w:left="0" w:firstLine="709"/>
        <w:jc w:val="both"/>
        <w:rPr>
          <w:rFonts w:ascii="Times New Roman" w:hAnsi="Times New Roman"/>
          <w:sz w:val="24"/>
          <w:szCs w:val="24"/>
        </w:rPr>
      </w:pPr>
      <w:proofErr w:type="gramStart"/>
      <w:r w:rsidRPr="000673B9">
        <w:rPr>
          <w:rFonts w:ascii="Times New Roman" w:hAnsi="Times New Roman"/>
          <w:sz w:val="24"/>
          <w:szCs w:val="24"/>
        </w:rPr>
        <w:t xml:space="preserve">Выбор места установки МАФ (целесообразность установки МАФ в предлагаемом месте с точки зрения удобства в обслуживании, востребованности с учетом назначения МАФ,  комфорта использования МАФ, отсутствия негативного влияния на сложившееся использование территории (например, создание помех при вело-пешеходном движении, при перемещении колясок, при очистке территории в рамках </w:t>
      </w:r>
      <w:r w:rsidRPr="000673B9">
        <w:rPr>
          <w:rFonts w:ascii="Times New Roman" w:hAnsi="Times New Roman"/>
          <w:sz w:val="24"/>
          <w:szCs w:val="24"/>
        </w:rPr>
        <w:lastRenderedPageBreak/>
        <w:t>обслуживания и т.д.), сохранности зелёных насаждений и иных имеющихся элементов благоустройства</w:t>
      </w:r>
      <w:r w:rsidR="00470521" w:rsidRPr="000673B9">
        <w:rPr>
          <w:rFonts w:ascii="Times New Roman" w:hAnsi="Times New Roman"/>
          <w:sz w:val="24"/>
          <w:szCs w:val="24"/>
        </w:rPr>
        <w:t>)</w:t>
      </w:r>
      <w:r w:rsidRPr="000673B9">
        <w:rPr>
          <w:rFonts w:ascii="Times New Roman" w:hAnsi="Times New Roman"/>
          <w:sz w:val="24"/>
          <w:szCs w:val="24"/>
        </w:rPr>
        <w:t>.</w:t>
      </w:r>
      <w:proofErr w:type="gramEnd"/>
    </w:p>
    <w:p w14:paraId="7640F9C3" w14:textId="77777777" w:rsidR="00A73EE0" w:rsidRPr="000673B9" w:rsidRDefault="00A73EE0" w:rsidP="00A73EE0">
      <w:pPr>
        <w:pStyle w:val="a4"/>
        <w:numPr>
          <w:ilvl w:val="0"/>
          <w:numId w:val="6"/>
        </w:numPr>
        <w:spacing w:after="0" w:line="240" w:lineRule="auto"/>
        <w:ind w:left="0" w:firstLine="709"/>
        <w:jc w:val="both"/>
        <w:rPr>
          <w:rFonts w:ascii="Times New Roman" w:hAnsi="Times New Roman"/>
          <w:sz w:val="24"/>
          <w:szCs w:val="24"/>
        </w:rPr>
      </w:pPr>
      <w:r w:rsidRPr="000673B9">
        <w:rPr>
          <w:rFonts w:ascii="Times New Roman" w:hAnsi="Times New Roman"/>
          <w:sz w:val="24"/>
          <w:szCs w:val="24"/>
        </w:rPr>
        <w:t>Соответствие внешнего вида МАФ (стилистика, конструктивное решение, эргономичность, используемые материалы, цветовое решение) контексту окружающей городской среды (влияни</w:t>
      </w:r>
      <w:r w:rsidR="00E71FC9" w:rsidRPr="000673B9">
        <w:rPr>
          <w:rFonts w:ascii="Times New Roman" w:hAnsi="Times New Roman"/>
          <w:sz w:val="24"/>
          <w:szCs w:val="24"/>
        </w:rPr>
        <w:t>е</w:t>
      </w:r>
      <w:r w:rsidRPr="000673B9">
        <w:rPr>
          <w:rFonts w:ascii="Times New Roman" w:hAnsi="Times New Roman"/>
          <w:sz w:val="24"/>
          <w:szCs w:val="24"/>
        </w:rPr>
        <w:t xml:space="preserve"> на формирование архитектурно-художественного облика рассматриваемого участка городского пространства), требованиям действующих архитектурно-художественных регламентов, иных нормативно-правовых актов в области благоустройства</w:t>
      </w:r>
      <w:r w:rsidR="00E71FC9" w:rsidRPr="000673B9">
        <w:rPr>
          <w:rFonts w:ascii="Times New Roman" w:hAnsi="Times New Roman"/>
          <w:sz w:val="24"/>
          <w:szCs w:val="24"/>
        </w:rPr>
        <w:t>.</w:t>
      </w:r>
    </w:p>
    <w:p w14:paraId="7640F9C4" w14:textId="77777777" w:rsidR="00E71FC9" w:rsidRPr="000673B9" w:rsidRDefault="00E71FC9" w:rsidP="00A73EE0">
      <w:pPr>
        <w:pStyle w:val="a4"/>
        <w:numPr>
          <w:ilvl w:val="0"/>
          <w:numId w:val="6"/>
        </w:numPr>
        <w:spacing w:after="0" w:line="240" w:lineRule="auto"/>
        <w:ind w:left="0" w:firstLine="709"/>
        <w:jc w:val="both"/>
        <w:rPr>
          <w:rFonts w:ascii="Times New Roman" w:hAnsi="Times New Roman"/>
          <w:sz w:val="24"/>
          <w:szCs w:val="24"/>
        </w:rPr>
      </w:pPr>
      <w:r w:rsidRPr="000673B9">
        <w:rPr>
          <w:rFonts w:ascii="Times New Roman" w:hAnsi="Times New Roman"/>
          <w:sz w:val="24"/>
          <w:szCs w:val="24"/>
        </w:rPr>
        <w:t>Возможность подключения к инженерным сетям (в случае такой необходимости) (техническая возможность и отсутствие негативного влияния выполнения подключения (эстетического – в случае воздушной прокладки, сохранность зелёных насаждений – в случае подземного размещения линий), возможность обеспечения требований безопасности).</w:t>
      </w:r>
    </w:p>
    <w:p w14:paraId="7640F9C5" w14:textId="77777777" w:rsidR="00E71FC9" w:rsidRPr="000673B9" w:rsidRDefault="00E71FC9" w:rsidP="00A73EE0">
      <w:pPr>
        <w:pStyle w:val="a4"/>
        <w:numPr>
          <w:ilvl w:val="0"/>
          <w:numId w:val="6"/>
        </w:numPr>
        <w:spacing w:after="0" w:line="240" w:lineRule="auto"/>
        <w:ind w:left="0" w:firstLine="709"/>
        <w:jc w:val="both"/>
        <w:rPr>
          <w:rFonts w:ascii="Times New Roman" w:hAnsi="Times New Roman"/>
          <w:sz w:val="24"/>
          <w:szCs w:val="24"/>
        </w:rPr>
      </w:pPr>
      <w:r w:rsidRPr="000673B9">
        <w:rPr>
          <w:rFonts w:ascii="Times New Roman" w:hAnsi="Times New Roman"/>
          <w:sz w:val="24"/>
          <w:szCs w:val="24"/>
        </w:rPr>
        <w:t>Реалистичность и целесообразность предлагаемых решений (возможность реализации проекта, в том числе с точки зрения максимально эффективного использования имеющегося благоустройства (дорожно-</w:t>
      </w:r>
      <w:proofErr w:type="spellStart"/>
      <w:r w:rsidRPr="000673B9">
        <w:rPr>
          <w:rFonts w:ascii="Times New Roman" w:hAnsi="Times New Roman"/>
          <w:sz w:val="24"/>
          <w:szCs w:val="24"/>
        </w:rPr>
        <w:t>тропиночная</w:t>
      </w:r>
      <w:proofErr w:type="spellEnd"/>
      <w:r w:rsidRPr="000673B9">
        <w:rPr>
          <w:rFonts w:ascii="Times New Roman" w:hAnsi="Times New Roman"/>
          <w:sz w:val="24"/>
          <w:szCs w:val="24"/>
        </w:rPr>
        <w:t xml:space="preserve"> сеть, элементы озеленения, освещение и т.д.))</w:t>
      </w:r>
    </w:p>
    <w:p w14:paraId="7640F9C6" w14:textId="77777777" w:rsidR="00E71FC9" w:rsidRPr="000673B9" w:rsidRDefault="00E71FC9" w:rsidP="00E71FC9">
      <w:pPr>
        <w:pStyle w:val="a4"/>
        <w:numPr>
          <w:ilvl w:val="0"/>
          <w:numId w:val="6"/>
        </w:numPr>
        <w:spacing w:after="0" w:line="240" w:lineRule="auto"/>
        <w:ind w:left="0" w:firstLine="709"/>
        <w:jc w:val="both"/>
        <w:rPr>
          <w:rFonts w:ascii="Times New Roman" w:hAnsi="Times New Roman"/>
          <w:sz w:val="24"/>
          <w:szCs w:val="24"/>
        </w:rPr>
      </w:pPr>
      <w:r w:rsidRPr="000673B9">
        <w:rPr>
          <w:rFonts w:ascii="Times New Roman" w:hAnsi="Times New Roman"/>
          <w:sz w:val="24"/>
          <w:szCs w:val="24"/>
        </w:rPr>
        <w:t>Оценка эскизного предложения осуществляется с учетом оценки материалов проекта, в том числе:</w:t>
      </w:r>
    </w:p>
    <w:p w14:paraId="7640F9C7" w14:textId="77777777" w:rsidR="00E71FC9" w:rsidRPr="000673B9" w:rsidRDefault="00E71FC9" w:rsidP="00E71FC9">
      <w:pPr>
        <w:pStyle w:val="a4"/>
        <w:spacing w:after="0" w:line="240" w:lineRule="auto"/>
        <w:ind w:left="0" w:firstLine="709"/>
        <w:jc w:val="both"/>
        <w:rPr>
          <w:rFonts w:ascii="Times New Roman" w:hAnsi="Times New Roman"/>
          <w:sz w:val="24"/>
          <w:szCs w:val="24"/>
        </w:rPr>
      </w:pPr>
      <w:r w:rsidRPr="000673B9">
        <w:rPr>
          <w:rFonts w:ascii="Times New Roman" w:hAnsi="Times New Roman"/>
          <w:sz w:val="24"/>
          <w:szCs w:val="24"/>
        </w:rPr>
        <w:t>- соответствие состава проекта требованиям к материалам, предоставляемым для рассмотрения АПК;</w:t>
      </w:r>
    </w:p>
    <w:p w14:paraId="7640F9C8" w14:textId="77777777" w:rsidR="00E71FC9" w:rsidRPr="000673B9" w:rsidRDefault="00E71FC9" w:rsidP="00E71FC9">
      <w:pPr>
        <w:pStyle w:val="a4"/>
        <w:spacing w:after="0" w:line="240" w:lineRule="auto"/>
        <w:ind w:left="0" w:firstLine="709"/>
        <w:jc w:val="both"/>
        <w:rPr>
          <w:rFonts w:ascii="Times New Roman" w:hAnsi="Times New Roman"/>
          <w:sz w:val="24"/>
          <w:szCs w:val="24"/>
        </w:rPr>
      </w:pPr>
      <w:r w:rsidRPr="000673B9">
        <w:rPr>
          <w:rFonts w:ascii="Times New Roman" w:hAnsi="Times New Roman"/>
          <w:sz w:val="24"/>
          <w:szCs w:val="24"/>
        </w:rPr>
        <w:t>- достаточность информации по существующему состоянию территории, на которой планируется установка МАФ (в том числе актуальная фотофиксация с нескольких точек, дающая полное представление о внешнем виде территории и окружающей городской среде, ситуационный план, позволяющий однозначно установить предполагаемое место размещения на территории города);</w:t>
      </w:r>
    </w:p>
    <w:p w14:paraId="7640F9C9" w14:textId="77777777" w:rsidR="00F937DA" w:rsidRPr="000673B9" w:rsidRDefault="00E71FC9" w:rsidP="00E71FC9">
      <w:pPr>
        <w:pStyle w:val="a4"/>
        <w:spacing w:after="0" w:line="240" w:lineRule="auto"/>
        <w:ind w:left="0" w:firstLine="709"/>
        <w:jc w:val="both"/>
        <w:rPr>
          <w:rFonts w:ascii="Times New Roman" w:hAnsi="Times New Roman"/>
          <w:sz w:val="28"/>
          <w:szCs w:val="28"/>
        </w:rPr>
      </w:pPr>
      <w:r w:rsidRPr="000673B9">
        <w:rPr>
          <w:rFonts w:ascii="Times New Roman" w:hAnsi="Times New Roman"/>
          <w:sz w:val="24"/>
          <w:szCs w:val="24"/>
        </w:rPr>
        <w:t>- достаточность информации по предлагаемым проектным решениям в части конкретного места установки МАФ (</w:t>
      </w:r>
      <w:proofErr w:type="spellStart"/>
      <w:r w:rsidRPr="000673B9">
        <w:rPr>
          <w:rFonts w:ascii="Times New Roman" w:hAnsi="Times New Roman"/>
          <w:sz w:val="24"/>
          <w:szCs w:val="24"/>
        </w:rPr>
        <w:t>фотопривязка</w:t>
      </w:r>
      <w:proofErr w:type="spellEnd"/>
      <w:r w:rsidRPr="000673B9">
        <w:rPr>
          <w:rFonts w:ascii="Times New Roman" w:hAnsi="Times New Roman"/>
          <w:sz w:val="24"/>
          <w:szCs w:val="24"/>
        </w:rPr>
        <w:t>, привязка на плане), предполагаемого внешнего вида МАФ (виды с размерами, визуализация в среде в соответствующем фотоизображению масштабе, цветовое решение с указанием номеров колеров (RAL, NCS), используемых материалов, подключения к инженерным сетям (при необходимости)).</w:t>
      </w:r>
      <w:bookmarkStart w:id="0" w:name="_GoBack"/>
      <w:bookmarkEnd w:id="0"/>
    </w:p>
    <w:sectPr w:rsidR="00F937DA" w:rsidRPr="000673B9" w:rsidSect="00D66676">
      <w:pgSz w:w="11906" w:h="16838"/>
      <w:pgMar w:top="851" w:right="851" w:bottom="851"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F085B"/>
    <w:multiLevelType w:val="hybridMultilevel"/>
    <w:tmpl w:val="B1E426EA"/>
    <w:lvl w:ilvl="0" w:tplc="0EE0246C">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D52850"/>
    <w:multiLevelType w:val="hybridMultilevel"/>
    <w:tmpl w:val="6FA8D880"/>
    <w:lvl w:ilvl="0" w:tplc="04190013">
      <w:start w:val="1"/>
      <w:numFmt w:val="upp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332C6B24"/>
    <w:multiLevelType w:val="hybridMultilevel"/>
    <w:tmpl w:val="A6245D24"/>
    <w:lvl w:ilvl="0" w:tplc="82988C1A">
      <w:start w:val="1"/>
      <w:numFmt w:val="upperRoman"/>
      <w:lvlText w:val="%1."/>
      <w:lvlJc w:val="righ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A4E2F40"/>
    <w:multiLevelType w:val="hybridMultilevel"/>
    <w:tmpl w:val="3E884720"/>
    <w:lvl w:ilvl="0" w:tplc="E4DAFDA2">
      <w:start w:val="1"/>
      <w:numFmt w:val="decimal"/>
      <w:pStyle w:val="1"/>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DB52B17"/>
    <w:multiLevelType w:val="hybridMultilevel"/>
    <w:tmpl w:val="A34073C2"/>
    <w:lvl w:ilvl="0" w:tplc="DCB237B6">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2DE2EE4"/>
    <w:multiLevelType w:val="hybridMultilevel"/>
    <w:tmpl w:val="611AB50C"/>
    <w:lvl w:ilvl="0" w:tplc="DB701B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962C2F"/>
    <w:multiLevelType w:val="hybridMultilevel"/>
    <w:tmpl w:val="1C8A1AD0"/>
    <w:lvl w:ilvl="0" w:tplc="E9003D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6"/>
  </w:num>
  <w:num w:numId="3">
    <w:abstractNumId w:val="0"/>
  </w:num>
  <w:num w:numId="4">
    <w:abstractNumId w:val="4"/>
  </w:num>
  <w:num w:numId="5">
    <w:abstractNumId w:val="2"/>
  </w:num>
  <w:num w:numId="6">
    <w:abstractNumId w:val="5"/>
  </w:num>
  <w:num w:numId="7">
    <w:abstractNumId w:val="3"/>
  </w:num>
  <w:num w:numId="8">
    <w:abstractNumId w:val="1"/>
  </w:num>
  <w:num w:numId="9">
    <w:abstractNumId w:val="3"/>
  </w:num>
  <w:num w:numId="10">
    <w:abstractNumId w:val="3"/>
  </w:num>
  <w:num w:numId="11">
    <w:abstractNumId w:val="3"/>
  </w:num>
  <w:num w:numId="12">
    <w:abstractNumId w:val="3"/>
  </w:num>
  <w:num w:numId="13">
    <w:abstractNumId w:val="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DA"/>
    <w:rsid w:val="0000763F"/>
    <w:rsid w:val="000504B7"/>
    <w:rsid w:val="000673B9"/>
    <w:rsid w:val="000C64E2"/>
    <w:rsid w:val="000E180B"/>
    <w:rsid w:val="00163AD4"/>
    <w:rsid w:val="0044300A"/>
    <w:rsid w:val="00470521"/>
    <w:rsid w:val="00486BF8"/>
    <w:rsid w:val="004B22D4"/>
    <w:rsid w:val="00582322"/>
    <w:rsid w:val="00582EB6"/>
    <w:rsid w:val="00630DCA"/>
    <w:rsid w:val="00644D42"/>
    <w:rsid w:val="006A76E3"/>
    <w:rsid w:val="007747BC"/>
    <w:rsid w:val="00780DA6"/>
    <w:rsid w:val="00825529"/>
    <w:rsid w:val="00973DB6"/>
    <w:rsid w:val="009F5CCE"/>
    <w:rsid w:val="00A73EE0"/>
    <w:rsid w:val="00D66676"/>
    <w:rsid w:val="00E53179"/>
    <w:rsid w:val="00E71FC9"/>
    <w:rsid w:val="00EF477E"/>
    <w:rsid w:val="00F22E37"/>
    <w:rsid w:val="00F42974"/>
    <w:rsid w:val="00F72FE8"/>
    <w:rsid w:val="00F937DA"/>
    <w:rsid w:val="00F97227"/>
    <w:rsid w:val="00FC3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7DA"/>
    <w:rPr>
      <w:rFonts w:ascii="Calibri" w:eastAsia="Calibri" w:hAnsi="Calibri" w:cs="Times New Roman"/>
    </w:rPr>
  </w:style>
  <w:style w:type="paragraph" w:styleId="1">
    <w:name w:val="heading 1"/>
    <w:basedOn w:val="a"/>
    <w:next w:val="a"/>
    <w:link w:val="10"/>
    <w:qFormat/>
    <w:rsid w:val="00FC3D65"/>
    <w:pPr>
      <w:numPr>
        <w:numId w:val="1"/>
      </w:numPr>
      <w:spacing w:after="0" w:line="240" w:lineRule="auto"/>
      <w:jc w:val="both"/>
      <w:outlineLvl w:val="0"/>
    </w:pPr>
    <w:rPr>
      <w:rFonts w:ascii="Times New Roman" w:hAnsi="Times New Roman"/>
      <w:sz w:val="24"/>
      <w:szCs w:val="24"/>
    </w:rPr>
  </w:style>
  <w:style w:type="paragraph" w:styleId="2">
    <w:name w:val="heading 2"/>
    <w:basedOn w:val="a"/>
    <w:next w:val="a"/>
    <w:link w:val="20"/>
    <w:uiPriority w:val="9"/>
    <w:unhideWhenUsed/>
    <w:qFormat/>
    <w:rsid w:val="00FC3D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3D65"/>
    <w:rPr>
      <w:rFonts w:ascii="Times New Roman" w:eastAsia="Calibri" w:hAnsi="Times New Roman" w:cs="Times New Roman"/>
      <w:sz w:val="24"/>
      <w:szCs w:val="24"/>
    </w:rPr>
  </w:style>
  <w:style w:type="table" w:customStyle="1" w:styleId="11">
    <w:name w:val="Сетка таблицы1"/>
    <w:basedOn w:val="a1"/>
    <w:next w:val="a3"/>
    <w:uiPriority w:val="59"/>
    <w:rsid w:val="00F937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37DA"/>
    <w:pPr>
      <w:ind w:left="720"/>
      <w:contextualSpacing/>
    </w:pPr>
  </w:style>
  <w:style w:type="table" w:styleId="a3">
    <w:name w:val="Table Grid"/>
    <w:basedOn w:val="a1"/>
    <w:uiPriority w:val="59"/>
    <w:rsid w:val="00F9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937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F22E3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qFormat/>
    <w:rsid w:val="000504B7"/>
    <w:pPr>
      <w:widowControl w:val="0"/>
      <w:spacing w:after="0" w:line="240" w:lineRule="auto"/>
    </w:pPr>
    <w:rPr>
      <w:rFonts w:eastAsia="Times New Roman" w:cs="Calibri"/>
      <w:szCs w:val="20"/>
      <w:lang w:eastAsia="ru-RU"/>
    </w:rPr>
  </w:style>
  <w:style w:type="character" w:customStyle="1" w:styleId="20">
    <w:name w:val="Заголовок 2 Знак"/>
    <w:basedOn w:val="a0"/>
    <w:link w:val="2"/>
    <w:uiPriority w:val="9"/>
    <w:rsid w:val="00FC3D65"/>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6A76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76E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7DA"/>
    <w:rPr>
      <w:rFonts w:ascii="Calibri" w:eastAsia="Calibri" w:hAnsi="Calibri" w:cs="Times New Roman"/>
    </w:rPr>
  </w:style>
  <w:style w:type="paragraph" w:styleId="1">
    <w:name w:val="heading 1"/>
    <w:basedOn w:val="a"/>
    <w:next w:val="a"/>
    <w:link w:val="10"/>
    <w:qFormat/>
    <w:rsid w:val="00FC3D65"/>
    <w:pPr>
      <w:numPr>
        <w:numId w:val="1"/>
      </w:numPr>
      <w:spacing w:after="0" w:line="240" w:lineRule="auto"/>
      <w:jc w:val="both"/>
      <w:outlineLvl w:val="0"/>
    </w:pPr>
    <w:rPr>
      <w:rFonts w:ascii="Times New Roman" w:hAnsi="Times New Roman"/>
      <w:sz w:val="24"/>
      <w:szCs w:val="24"/>
    </w:rPr>
  </w:style>
  <w:style w:type="paragraph" w:styleId="2">
    <w:name w:val="heading 2"/>
    <w:basedOn w:val="a"/>
    <w:next w:val="a"/>
    <w:link w:val="20"/>
    <w:uiPriority w:val="9"/>
    <w:unhideWhenUsed/>
    <w:qFormat/>
    <w:rsid w:val="00FC3D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3D65"/>
    <w:rPr>
      <w:rFonts w:ascii="Times New Roman" w:eastAsia="Calibri" w:hAnsi="Times New Roman" w:cs="Times New Roman"/>
      <w:sz w:val="24"/>
      <w:szCs w:val="24"/>
    </w:rPr>
  </w:style>
  <w:style w:type="table" w:customStyle="1" w:styleId="11">
    <w:name w:val="Сетка таблицы1"/>
    <w:basedOn w:val="a1"/>
    <w:next w:val="a3"/>
    <w:uiPriority w:val="59"/>
    <w:rsid w:val="00F937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37DA"/>
    <w:pPr>
      <w:ind w:left="720"/>
      <w:contextualSpacing/>
    </w:pPr>
  </w:style>
  <w:style w:type="table" w:styleId="a3">
    <w:name w:val="Table Grid"/>
    <w:basedOn w:val="a1"/>
    <w:uiPriority w:val="59"/>
    <w:rsid w:val="00F9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937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F22E3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qFormat/>
    <w:rsid w:val="000504B7"/>
    <w:pPr>
      <w:widowControl w:val="0"/>
      <w:spacing w:after="0" w:line="240" w:lineRule="auto"/>
    </w:pPr>
    <w:rPr>
      <w:rFonts w:eastAsia="Times New Roman" w:cs="Calibri"/>
      <w:szCs w:val="20"/>
      <w:lang w:eastAsia="ru-RU"/>
    </w:rPr>
  </w:style>
  <w:style w:type="character" w:customStyle="1" w:styleId="20">
    <w:name w:val="Заголовок 2 Знак"/>
    <w:basedOn w:val="a0"/>
    <w:link w:val="2"/>
    <w:uiPriority w:val="9"/>
    <w:rsid w:val="00FC3D65"/>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6A76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76E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9262A22E8C3FE4DAA29282268B9646B" ma:contentTypeVersion="1" ma:contentTypeDescription="Создание документа." ma:contentTypeScope="" ma:versionID="d9b07974abd49dcade11d9abf1477038">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E9800D-39C1-4FE0-8CC5-FC468D76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FBC5E3-C26A-4919-9D64-B00B0239C8F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429A1688-64E6-4B90-ABB6-E1D6E5C46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Pages>
  <Words>2625</Words>
  <Characters>14966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Коробейникова Елена Анатольевна</dc:creator>
  <cp:lastModifiedBy>Шкутан Роман Владимирович</cp:lastModifiedBy>
  <cp:revision>10</cp:revision>
  <cp:lastPrinted>2020-05-15T07:15:00Z</cp:lastPrinted>
  <dcterms:created xsi:type="dcterms:W3CDTF">2020-05-14T06:02:00Z</dcterms:created>
  <dcterms:modified xsi:type="dcterms:W3CDTF">2020-05-19T08:08:00Z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0x010100D9262A22E8C3FE4DAA29282268B9646B</vt:lpwstr>
  </property>
</Properties>
</file>